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FA6" w:rsidRPr="006C5FA6" w:rsidRDefault="006C5FA6" w:rsidP="00806E4E">
      <w:pPr>
        <w:pStyle w:val="a3"/>
        <w:jc w:val="right"/>
        <w:rPr>
          <w:rFonts w:ascii="Times New Roman" w:hAnsi="Times New Roman" w:cs="Times New Roman"/>
        </w:rPr>
      </w:pPr>
      <w:r w:rsidRPr="006C5FA6">
        <w:rPr>
          <w:rFonts w:ascii="Times New Roman" w:hAnsi="Times New Roman" w:cs="Times New Roman"/>
        </w:rPr>
        <w:t xml:space="preserve">Приложение №1 </w:t>
      </w:r>
    </w:p>
    <w:p w:rsidR="006C5FA6" w:rsidRPr="006C5FA6" w:rsidRDefault="006C5FA6" w:rsidP="00806E4E">
      <w:pPr>
        <w:pStyle w:val="a3"/>
        <w:jc w:val="right"/>
        <w:rPr>
          <w:rFonts w:ascii="Times New Roman" w:hAnsi="Times New Roman" w:cs="Times New Roman"/>
        </w:rPr>
      </w:pPr>
      <w:r w:rsidRPr="006C5FA6">
        <w:rPr>
          <w:rFonts w:ascii="Times New Roman" w:hAnsi="Times New Roman" w:cs="Times New Roman"/>
        </w:rPr>
        <w:t>к постановлению Администрации</w:t>
      </w:r>
    </w:p>
    <w:p w:rsidR="006C5FA6" w:rsidRPr="006C5FA6" w:rsidRDefault="006C5FA6" w:rsidP="00806E4E">
      <w:pPr>
        <w:pStyle w:val="a3"/>
        <w:jc w:val="right"/>
        <w:rPr>
          <w:rFonts w:ascii="Times New Roman" w:hAnsi="Times New Roman" w:cs="Times New Roman"/>
        </w:rPr>
      </w:pPr>
      <w:r w:rsidRPr="006C5FA6">
        <w:rPr>
          <w:rFonts w:ascii="Times New Roman" w:hAnsi="Times New Roman" w:cs="Times New Roman"/>
        </w:rPr>
        <w:t>Лахденпохского муниципального округа</w:t>
      </w:r>
    </w:p>
    <w:p w:rsidR="006C5FA6" w:rsidRPr="006C5FA6" w:rsidRDefault="005C34D5" w:rsidP="00806E4E">
      <w:pPr>
        <w:pStyle w:val="a3"/>
        <w:jc w:val="right"/>
        <w:rPr>
          <w:rFonts w:ascii="Times New Roman" w:hAnsi="Times New Roman" w:cs="Times New Roman"/>
        </w:rPr>
      </w:pPr>
      <w:r>
        <w:rPr>
          <w:rFonts w:ascii="Times New Roman" w:hAnsi="Times New Roman" w:cs="Times New Roman"/>
        </w:rPr>
        <w:t xml:space="preserve">от </w:t>
      </w:r>
      <w:r w:rsidR="0001576E">
        <w:rPr>
          <w:rFonts w:ascii="Times New Roman" w:hAnsi="Times New Roman" w:cs="Times New Roman"/>
        </w:rPr>
        <w:t>«</w:t>
      </w:r>
      <w:r w:rsidR="0046435F">
        <w:rPr>
          <w:rFonts w:ascii="Times New Roman" w:hAnsi="Times New Roman" w:cs="Times New Roman"/>
        </w:rPr>
        <w:t>16</w:t>
      </w:r>
      <w:r w:rsidR="003474D0">
        <w:rPr>
          <w:rFonts w:ascii="Times New Roman" w:hAnsi="Times New Roman" w:cs="Times New Roman"/>
        </w:rPr>
        <w:t xml:space="preserve">» марта </w:t>
      </w:r>
      <w:r w:rsidR="003005E1">
        <w:rPr>
          <w:rFonts w:ascii="Times New Roman" w:hAnsi="Times New Roman" w:cs="Times New Roman"/>
        </w:rPr>
        <w:t>2026 г.</w:t>
      </w:r>
      <w:r w:rsidR="0046435F">
        <w:rPr>
          <w:rFonts w:ascii="Times New Roman" w:hAnsi="Times New Roman" w:cs="Times New Roman"/>
        </w:rPr>
        <w:t xml:space="preserve"> </w:t>
      </w:r>
      <w:r w:rsidR="0001576E">
        <w:rPr>
          <w:rFonts w:ascii="Times New Roman" w:hAnsi="Times New Roman" w:cs="Times New Roman"/>
        </w:rPr>
        <w:t xml:space="preserve">№ </w:t>
      </w:r>
      <w:bookmarkStart w:id="0" w:name="_GoBack"/>
      <w:bookmarkEnd w:id="0"/>
      <w:r w:rsidR="0046435F">
        <w:rPr>
          <w:rFonts w:ascii="Times New Roman" w:hAnsi="Times New Roman" w:cs="Times New Roman"/>
        </w:rPr>
        <w:t>194</w:t>
      </w:r>
    </w:p>
    <w:p w:rsidR="006C5FA6" w:rsidRPr="005C34D5" w:rsidRDefault="006C5FA6" w:rsidP="006C5FA6">
      <w:pPr>
        <w:jc w:val="center"/>
        <w:rPr>
          <w:rFonts w:ascii="Times New Roman" w:hAnsi="Times New Roman" w:cs="Times New Roman"/>
          <w:b/>
          <w:bCs/>
          <w:sz w:val="28"/>
          <w:szCs w:val="28"/>
        </w:rPr>
      </w:pPr>
    </w:p>
    <w:p w:rsidR="006C5FA6" w:rsidRPr="005C34D5" w:rsidRDefault="006C5FA6" w:rsidP="005C34D5">
      <w:pPr>
        <w:pStyle w:val="a3"/>
        <w:jc w:val="center"/>
        <w:rPr>
          <w:rFonts w:ascii="Times New Roman" w:hAnsi="Times New Roman" w:cs="Times New Roman"/>
          <w:sz w:val="28"/>
          <w:szCs w:val="28"/>
        </w:rPr>
      </w:pPr>
      <w:r w:rsidRPr="005C34D5">
        <w:rPr>
          <w:rFonts w:ascii="Times New Roman" w:hAnsi="Times New Roman" w:cs="Times New Roman"/>
          <w:sz w:val="28"/>
          <w:szCs w:val="28"/>
        </w:rPr>
        <w:t>Паспорт муниципальной программы</w:t>
      </w:r>
    </w:p>
    <w:p w:rsidR="006C5FA6" w:rsidRPr="005C34D5" w:rsidRDefault="006C5FA6" w:rsidP="005C34D5">
      <w:pPr>
        <w:pStyle w:val="a3"/>
        <w:jc w:val="center"/>
        <w:rPr>
          <w:rFonts w:ascii="Times New Roman" w:hAnsi="Times New Roman" w:cs="Times New Roman"/>
          <w:sz w:val="28"/>
          <w:szCs w:val="28"/>
        </w:rPr>
      </w:pPr>
      <w:r w:rsidRPr="005C34D5">
        <w:rPr>
          <w:rFonts w:ascii="Times New Roman" w:hAnsi="Times New Roman" w:cs="Times New Roman"/>
          <w:sz w:val="28"/>
          <w:szCs w:val="28"/>
          <w:u w:val="single"/>
        </w:rPr>
        <w:t>«Молодежь  в Лахденпохском муниципальном округе»</w:t>
      </w:r>
    </w:p>
    <w:p w:rsidR="006C5FA6" w:rsidRPr="005C34D5" w:rsidRDefault="006C5FA6" w:rsidP="005C34D5">
      <w:pPr>
        <w:pStyle w:val="a3"/>
        <w:jc w:val="center"/>
        <w:rPr>
          <w:rFonts w:ascii="Times New Roman" w:hAnsi="Times New Roman" w:cs="Times New Roman"/>
          <w:sz w:val="28"/>
          <w:szCs w:val="28"/>
        </w:rPr>
      </w:pPr>
      <w:r w:rsidRPr="005C34D5">
        <w:rPr>
          <w:rFonts w:ascii="Times New Roman" w:hAnsi="Times New Roman" w:cs="Times New Roman"/>
          <w:sz w:val="28"/>
          <w:szCs w:val="28"/>
        </w:rPr>
        <w:t>(далее – муниципальная программа)</w:t>
      </w:r>
    </w:p>
    <w:p w:rsidR="006C5FA6" w:rsidRPr="006C5FA6" w:rsidRDefault="006C5FA6" w:rsidP="006C5FA6">
      <w:pPr>
        <w:jc w:val="center"/>
        <w:rPr>
          <w:rFonts w:ascii="Times New Roman" w:hAnsi="Times New Roman" w:cs="Times New Roman"/>
          <w:sz w:val="24"/>
          <w:szCs w:val="24"/>
        </w:rPr>
      </w:pPr>
    </w:p>
    <w:tbl>
      <w:tblPr>
        <w:tblW w:w="9639" w:type="dxa"/>
        <w:tblInd w:w="78" w:type="dxa"/>
        <w:tblLayout w:type="fixed"/>
        <w:tblCellMar>
          <w:left w:w="78" w:type="dxa"/>
        </w:tblCellMar>
        <w:tblLook w:val="0000"/>
      </w:tblPr>
      <w:tblGrid>
        <w:gridCol w:w="3369"/>
        <w:gridCol w:w="6270"/>
      </w:tblGrid>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rPr>
            </w:pPr>
            <w:r w:rsidRPr="00171E3A">
              <w:rPr>
                <w:rFonts w:ascii="Times New Roman" w:hAnsi="Times New Roman" w:cs="Times New Roman"/>
                <w:bCs/>
                <w:sz w:val="24"/>
                <w:szCs w:val="24"/>
              </w:rPr>
              <w:t>Ответственный   разработчик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Муниципальное учреждение «Управление образования и по делам молодежи» (далее – МУ «УО и ДМ»)</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rPr>
            </w:pPr>
            <w:r w:rsidRPr="00171E3A">
              <w:rPr>
                <w:rFonts w:ascii="Times New Roman" w:hAnsi="Times New Roman" w:cs="Times New Roman"/>
                <w:bCs/>
                <w:sz w:val="24"/>
                <w:szCs w:val="24"/>
              </w:rPr>
              <w:t>Соисполнитель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862528" w:rsidP="006C5FA6">
            <w:pPr>
              <w:rPr>
                <w:rFonts w:ascii="Times New Roman" w:hAnsi="Times New Roman" w:cs="Times New Roman"/>
                <w:sz w:val="24"/>
                <w:szCs w:val="24"/>
              </w:rPr>
            </w:pPr>
            <w:r>
              <w:rPr>
                <w:rFonts w:ascii="Times New Roman" w:hAnsi="Times New Roman" w:cs="Times New Roman"/>
                <w:sz w:val="24"/>
                <w:szCs w:val="24"/>
              </w:rPr>
              <w:t>Администрация Лахденпохского муниципального округа (далее-АЛМО)</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bCs/>
                <w:sz w:val="24"/>
                <w:szCs w:val="24"/>
              </w:rPr>
            </w:pPr>
            <w:r w:rsidRPr="00171E3A">
              <w:rPr>
                <w:rFonts w:ascii="Times New Roman" w:hAnsi="Times New Roman" w:cs="Times New Roman"/>
                <w:bCs/>
                <w:sz w:val="24"/>
                <w:szCs w:val="24"/>
              </w:rPr>
              <w:t>Участники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Образовательные учреждения Лахденпохского муниципального округа;</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Учреждения культуры (по согласованию);</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Профессиональные образовательные организации (по</w:t>
            </w:r>
            <w:r w:rsidRPr="00111E9C">
              <w:rPr>
                <w:rFonts w:ascii="Times New Roman" w:hAnsi="Times New Roman" w:cs="Times New Roman"/>
                <w:sz w:val="24"/>
                <w:szCs w:val="24"/>
                <w:lang w:val="en-US"/>
              </w:rPr>
              <w:t> </w:t>
            </w:r>
            <w:r w:rsidRPr="00111E9C">
              <w:rPr>
                <w:rFonts w:ascii="Times New Roman" w:hAnsi="Times New Roman" w:cs="Times New Roman"/>
                <w:sz w:val="24"/>
                <w:szCs w:val="24"/>
              </w:rPr>
              <w:t>согласованию);</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Молодежные и детские общественные объединения (по согласованию);</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Добровольческие (волонтерские) организации (по</w:t>
            </w:r>
            <w:r w:rsidRPr="00111E9C">
              <w:rPr>
                <w:rFonts w:ascii="Times New Roman" w:hAnsi="Times New Roman" w:cs="Times New Roman"/>
                <w:sz w:val="24"/>
                <w:szCs w:val="24"/>
                <w:lang w:val="en-US"/>
              </w:rPr>
              <w:t> </w:t>
            </w:r>
            <w:r w:rsidRPr="00111E9C">
              <w:rPr>
                <w:rFonts w:ascii="Times New Roman" w:hAnsi="Times New Roman" w:cs="Times New Roman"/>
                <w:sz w:val="24"/>
                <w:szCs w:val="24"/>
              </w:rPr>
              <w:t>согласованию)</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lang w:val="en-US"/>
              </w:rPr>
            </w:pPr>
            <w:proofErr w:type="spellStart"/>
            <w:r w:rsidRPr="00171E3A">
              <w:rPr>
                <w:rFonts w:ascii="Times New Roman" w:hAnsi="Times New Roman" w:cs="Times New Roman"/>
                <w:bCs/>
                <w:sz w:val="24"/>
                <w:szCs w:val="24"/>
              </w:rPr>
              <w:t>Подпрограм</w:t>
            </w:r>
            <w:r w:rsidRPr="00171E3A">
              <w:rPr>
                <w:rFonts w:ascii="Times New Roman" w:hAnsi="Times New Roman" w:cs="Times New Roman"/>
                <w:bCs/>
                <w:sz w:val="24"/>
                <w:szCs w:val="24"/>
                <w:lang w:val="en-US"/>
              </w:rPr>
              <w:t>мымуниципальнойпрограммы</w:t>
            </w:r>
            <w:proofErr w:type="spellEnd"/>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lang w:val="en-US"/>
              </w:rPr>
            </w:pPr>
            <w:r w:rsidRPr="00111E9C">
              <w:rPr>
                <w:rFonts w:ascii="Times New Roman" w:hAnsi="Times New Roman" w:cs="Times New Roman"/>
                <w:sz w:val="24"/>
                <w:szCs w:val="24"/>
              </w:rPr>
              <w:t>отсутствуют</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lang w:val="en-US"/>
              </w:rPr>
            </w:pPr>
            <w:proofErr w:type="spellStart"/>
            <w:r w:rsidRPr="00171E3A">
              <w:rPr>
                <w:rFonts w:ascii="Times New Roman" w:hAnsi="Times New Roman" w:cs="Times New Roman"/>
                <w:bCs/>
                <w:sz w:val="24"/>
                <w:szCs w:val="24"/>
                <w:lang w:val="en-US"/>
              </w:rPr>
              <w:t>Цельмуниципальнойпрограммы</w:t>
            </w:r>
            <w:proofErr w:type="spellEnd"/>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Содействие успешной самореализации и интеграции молодежи (граждан) в общество, повышение роли молодежи в жизни Лахденпохского муниципального округа, а также создание системы мотивационных условий для вовлечения потенциала молодых людей (граждан) в деятельность по повышению конкурентоспособности Лахденпохского муниципального округа, включая улучшение социально-экономического положения молодежи</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lang w:val="en-US"/>
              </w:rPr>
            </w:pPr>
            <w:proofErr w:type="spellStart"/>
            <w:r w:rsidRPr="00171E3A">
              <w:rPr>
                <w:rFonts w:ascii="Times New Roman" w:hAnsi="Times New Roman" w:cs="Times New Roman"/>
                <w:bCs/>
                <w:sz w:val="24"/>
                <w:szCs w:val="24"/>
                <w:lang w:val="en-US"/>
              </w:rPr>
              <w:t>Задачимуниципальнойпрограммы</w:t>
            </w:r>
            <w:proofErr w:type="spellEnd"/>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Задача 1 - создание условий для формирования целостной системы поддержки, обладающей лидерскими навыками, инициативной, талантливой молодежи, а также вовлечения молодежи в социальную практику и информирования ее о потенциальных возможностях собственного развития;</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 xml:space="preserve">Задача 2 - создание условий для формирования патриотизма, российской </w:t>
            </w:r>
            <w:r w:rsidR="00DA1022" w:rsidRPr="00111E9C">
              <w:rPr>
                <w:rFonts w:ascii="Times New Roman" w:hAnsi="Times New Roman" w:cs="Times New Roman"/>
                <w:sz w:val="24"/>
                <w:szCs w:val="24"/>
              </w:rPr>
              <w:t xml:space="preserve">идентичности в молодежной </w:t>
            </w:r>
            <w:r w:rsidR="00DA1022" w:rsidRPr="00111E9C">
              <w:rPr>
                <w:rFonts w:ascii="Times New Roman" w:hAnsi="Times New Roman" w:cs="Times New Roman"/>
                <w:sz w:val="24"/>
                <w:szCs w:val="24"/>
              </w:rPr>
              <w:lastRenderedPageBreak/>
              <w:t>среде;</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Задача 3 - создание условий для профессионального самоопределения и личностного развития молодых людей;</w:t>
            </w:r>
          </w:p>
          <w:p w:rsidR="006C5FA6" w:rsidRPr="00111E9C" w:rsidRDefault="006C5FA6" w:rsidP="005C34D5">
            <w:pPr>
              <w:spacing w:line="240" w:lineRule="auto"/>
              <w:rPr>
                <w:rFonts w:ascii="Times New Roman" w:hAnsi="Times New Roman" w:cs="Times New Roman"/>
                <w:sz w:val="24"/>
                <w:szCs w:val="24"/>
              </w:rPr>
            </w:pPr>
            <w:r w:rsidRPr="00111E9C">
              <w:rPr>
                <w:rFonts w:ascii="Times New Roman" w:hAnsi="Times New Roman" w:cs="Times New Roman"/>
                <w:sz w:val="24"/>
                <w:szCs w:val="24"/>
              </w:rPr>
              <w:t>Задача 4 - выделение дополнительной социальной выплаты в размере не менее 5 процентов расчетной (средней) стоимости жилья при рождении (или усыновлении) одного ребенка молодой семьей, в период действия свидетельства на получение социальной выплаты.</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rPr>
            </w:pPr>
            <w:r w:rsidRPr="00171E3A">
              <w:rPr>
                <w:rFonts w:ascii="Times New Roman" w:hAnsi="Times New Roman" w:cs="Times New Roman"/>
                <w:bCs/>
                <w:sz w:val="24"/>
                <w:szCs w:val="24"/>
              </w:rPr>
              <w:lastRenderedPageBreak/>
              <w:t>Целевые</w:t>
            </w:r>
            <w:r w:rsidRPr="00171E3A">
              <w:rPr>
                <w:rFonts w:ascii="Times New Roman" w:hAnsi="Times New Roman" w:cs="Times New Roman"/>
                <w:bCs/>
                <w:sz w:val="24"/>
                <w:szCs w:val="24"/>
              </w:rPr>
              <w:tab/>
              <w:t>индикаторы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5C34D5" w:rsidRDefault="006C5FA6" w:rsidP="005C34D5">
            <w:pPr>
              <w:numPr>
                <w:ilvl w:val="0"/>
                <w:numId w:val="1"/>
              </w:numPr>
              <w:spacing w:after="0" w:line="240" w:lineRule="auto"/>
              <w:ind w:left="0" w:firstLine="0"/>
              <w:rPr>
                <w:rFonts w:ascii="Times New Roman" w:hAnsi="Times New Roman" w:cs="Times New Roman"/>
                <w:sz w:val="24"/>
                <w:szCs w:val="24"/>
              </w:rPr>
            </w:pPr>
            <w:r w:rsidRPr="005C34D5">
              <w:rPr>
                <w:rFonts w:ascii="Times New Roman" w:hAnsi="Times New Roman" w:cs="Times New Roman"/>
                <w:sz w:val="24"/>
                <w:szCs w:val="24"/>
              </w:rPr>
              <w:t>Размещение   информационных материалов о деятельности отрасли молодежной политики на территории Лахденпохского муниципального округа,  опубликованных в СМИ.</w:t>
            </w:r>
          </w:p>
          <w:p w:rsidR="00B72D9E" w:rsidRPr="005C34D5" w:rsidRDefault="00B72D9E" w:rsidP="005C34D5">
            <w:pPr>
              <w:numPr>
                <w:ilvl w:val="0"/>
                <w:numId w:val="1"/>
              </w:numPr>
              <w:spacing w:after="0" w:line="240" w:lineRule="auto"/>
              <w:ind w:left="0" w:firstLine="0"/>
              <w:rPr>
                <w:rFonts w:ascii="Times New Roman" w:hAnsi="Times New Roman" w:cs="Times New Roman"/>
                <w:sz w:val="24"/>
                <w:szCs w:val="24"/>
              </w:rPr>
            </w:pPr>
            <w:r w:rsidRPr="005C34D5">
              <w:rPr>
                <w:rFonts w:ascii="Times New Roman" w:hAnsi="Times New Roman" w:cs="Times New Roman"/>
                <w:sz w:val="24"/>
                <w:szCs w:val="24"/>
              </w:rPr>
              <w:t>Доля молодежи, принявшей участие в проектах, направленных на профессиональное, личностное развитие.</w:t>
            </w:r>
          </w:p>
          <w:p w:rsidR="006C5FA6" w:rsidRPr="00111E9C" w:rsidRDefault="00B72D9E" w:rsidP="005C34D5">
            <w:pPr>
              <w:numPr>
                <w:ilvl w:val="0"/>
                <w:numId w:val="1"/>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 xml:space="preserve">Доля  молодежи, </w:t>
            </w:r>
            <w:r w:rsidR="006C5FA6" w:rsidRPr="00111E9C">
              <w:rPr>
                <w:rFonts w:ascii="Times New Roman" w:hAnsi="Times New Roman" w:cs="Times New Roman"/>
                <w:sz w:val="24"/>
                <w:szCs w:val="24"/>
              </w:rPr>
              <w:t>принявших участие в проектах и программах, направленных на патриотическое воспитание в общей численности молодежи.</w:t>
            </w:r>
          </w:p>
          <w:p w:rsidR="006C5FA6" w:rsidRPr="00111E9C" w:rsidRDefault="00B72D9E" w:rsidP="005C34D5">
            <w:pPr>
              <w:numPr>
                <w:ilvl w:val="0"/>
                <w:numId w:val="1"/>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Доля</w:t>
            </w:r>
            <w:r w:rsidR="006C5FA6" w:rsidRPr="00111E9C">
              <w:rPr>
                <w:rFonts w:ascii="Times New Roman" w:hAnsi="Times New Roman" w:cs="Times New Roman"/>
                <w:sz w:val="24"/>
                <w:szCs w:val="24"/>
              </w:rPr>
              <w:t xml:space="preserve"> молодежи, вовлеченной в добровольческую и общественную деятельность.</w:t>
            </w:r>
          </w:p>
          <w:p w:rsidR="006C5FA6" w:rsidRPr="00111E9C" w:rsidRDefault="006C5FA6" w:rsidP="005C34D5">
            <w:pPr>
              <w:pStyle w:val="a4"/>
              <w:numPr>
                <w:ilvl w:val="0"/>
                <w:numId w:val="1"/>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 xml:space="preserve">Исполнение соглашения </w:t>
            </w:r>
            <w:proofErr w:type="gramStart"/>
            <w:r w:rsidRPr="00111E9C">
              <w:rPr>
                <w:rFonts w:ascii="Times New Roman" w:hAnsi="Times New Roman" w:cs="Times New Roman"/>
                <w:sz w:val="24"/>
                <w:szCs w:val="24"/>
              </w:rPr>
              <w:t>по временно</w:t>
            </w:r>
            <w:proofErr w:type="gramEnd"/>
            <w:r w:rsidRPr="00111E9C">
              <w:rPr>
                <w:rFonts w:ascii="Times New Roman" w:hAnsi="Times New Roman" w:cs="Times New Roman"/>
                <w:sz w:val="24"/>
                <w:szCs w:val="24"/>
              </w:rPr>
              <w:t xml:space="preserve"> трудоустроенной молодежи от 14 до 18 лет в каникулярный период.</w:t>
            </w:r>
          </w:p>
          <w:p w:rsidR="006C5FA6" w:rsidRPr="00111E9C" w:rsidRDefault="006C5FA6" w:rsidP="005C34D5">
            <w:pPr>
              <w:numPr>
                <w:ilvl w:val="0"/>
                <w:numId w:val="1"/>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Исполнение обязательств по выделению дополнительной социальной выплаты молодым семьям.</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bCs/>
                <w:sz w:val="24"/>
                <w:szCs w:val="24"/>
              </w:rPr>
            </w:pPr>
            <w:r w:rsidRPr="00171E3A">
              <w:rPr>
                <w:rFonts w:ascii="Times New Roman" w:hAnsi="Times New Roman" w:cs="Times New Roman"/>
                <w:bCs/>
                <w:sz w:val="24"/>
                <w:szCs w:val="24"/>
              </w:rPr>
              <w:t>Конечные</w:t>
            </w:r>
            <w:r w:rsidRPr="00171E3A">
              <w:rPr>
                <w:rFonts w:ascii="Times New Roman" w:hAnsi="Times New Roman" w:cs="Times New Roman"/>
                <w:bCs/>
                <w:sz w:val="24"/>
                <w:szCs w:val="24"/>
              </w:rPr>
              <w:tab/>
              <w:t>результаты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По отношению к 2025 году:</w:t>
            </w:r>
          </w:p>
          <w:p w:rsidR="006C5FA6" w:rsidRPr="00111E9C" w:rsidRDefault="00216F6E" w:rsidP="005F7EB2">
            <w:pPr>
              <w:numPr>
                <w:ilvl w:val="0"/>
                <w:numId w:val="2"/>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Увеличение размещения</w:t>
            </w:r>
            <w:r w:rsidR="006C5FA6" w:rsidRPr="00111E9C">
              <w:rPr>
                <w:rFonts w:ascii="Times New Roman" w:hAnsi="Times New Roman" w:cs="Times New Roman"/>
                <w:sz w:val="24"/>
                <w:szCs w:val="24"/>
              </w:rPr>
              <w:t xml:space="preserve"> информационных материалов о деятельности отрасли молодежной политики на территории Лахденпохского муниципального округа,  опубликованных в СМИ </w:t>
            </w:r>
            <w:r w:rsidRPr="00111E9C">
              <w:rPr>
                <w:rFonts w:ascii="Times New Roman" w:hAnsi="Times New Roman" w:cs="Times New Roman"/>
                <w:sz w:val="24"/>
                <w:szCs w:val="24"/>
              </w:rPr>
              <w:t>–  в 1,8 раза.</w:t>
            </w:r>
          </w:p>
          <w:p w:rsidR="00216F6E" w:rsidRPr="00111E9C" w:rsidRDefault="00216F6E" w:rsidP="005F7EB2">
            <w:pPr>
              <w:numPr>
                <w:ilvl w:val="0"/>
                <w:numId w:val="2"/>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 xml:space="preserve">Увеличение доли молодежи, принявшей участие в проектах, направленных на профессиональное, личностное развитие- на 55%. </w:t>
            </w:r>
          </w:p>
          <w:p w:rsidR="006C5FA6" w:rsidRPr="00111E9C" w:rsidRDefault="006C5FA6" w:rsidP="005F7EB2">
            <w:pPr>
              <w:numPr>
                <w:ilvl w:val="0"/>
                <w:numId w:val="2"/>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Увеличение доли молодежи, принявших участие в проектах и программах, направленных на</w:t>
            </w:r>
            <w:r w:rsidR="00216F6E" w:rsidRPr="00111E9C">
              <w:rPr>
                <w:rFonts w:ascii="Times New Roman" w:hAnsi="Times New Roman" w:cs="Times New Roman"/>
                <w:sz w:val="24"/>
                <w:szCs w:val="24"/>
              </w:rPr>
              <w:t xml:space="preserve"> патриотическое воспитание на 29 </w:t>
            </w:r>
            <w:r w:rsidRPr="00111E9C">
              <w:rPr>
                <w:rFonts w:ascii="Times New Roman" w:hAnsi="Times New Roman" w:cs="Times New Roman"/>
                <w:sz w:val="24"/>
                <w:szCs w:val="24"/>
              </w:rPr>
              <w:t>%.</w:t>
            </w:r>
          </w:p>
          <w:p w:rsidR="00DA1022" w:rsidRPr="00111E9C" w:rsidRDefault="00DA1022" w:rsidP="005F7EB2">
            <w:pPr>
              <w:numPr>
                <w:ilvl w:val="0"/>
                <w:numId w:val="2"/>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Увеличение доли молодежи, вовлеченной в добровольческую и общественную деятельность на 11, 7%</w:t>
            </w:r>
          </w:p>
          <w:p w:rsidR="006C5FA6" w:rsidRPr="00111E9C" w:rsidRDefault="006C5FA6" w:rsidP="005F7EB2">
            <w:pPr>
              <w:numPr>
                <w:ilvl w:val="0"/>
                <w:numId w:val="2"/>
              </w:numPr>
              <w:spacing w:after="0" w:line="240" w:lineRule="auto"/>
              <w:ind w:left="0" w:firstLine="0"/>
              <w:rPr>
                <w:rFonts w:ascii="Times New Roman" w:hAnsi="Times New Roman" w:cs="Times New Roman"/>
                <w:sz w:val="24"/>
                <w:szCs w:val="24"/>
              </w:rPr>
            </w:pPr>
            <w:r w:rsidRPr="00111E9C">
              <w:rPr>
                <w:rFonts w:ascii="Times New Roman" w:hAnsi="Times New Roman" w:cs="Times New Roman"/>
                <w:sz w:val="24"/>
                <w:szCs w:val="24"/>
              </w:rPr>
              <w:t xml:space="preserve">Выполнение показателей </w:t>
            </w:r>
            <w:proofErr w:type="gramStart"/>
            <w:r w:rsidRPr="00111E9C">
              <w:rPr>
                <w:rFonts w:ascii="Times New Roman" w:hAnsi="Times New Roman" w:cs="Times New Roman"/>
                <w:sz w:val="24"/>
                <w:szCs w:val="24"/>
              </w:rPr>
              <w:t>в соответствии с соглашениями по временно трудоустроенным несовершеннолетним гражданам в каникулярный период в возрасте</w:t>
            </w:r>
            <w:proofErr w:type="gramEnd"/>
            <w:r w:rsidRPr="00111E9C">
              <w:rPr>
                <w:rFonts w:ascii="Times New Roman" w:hAnsi="Times New Roman" w:cs="Times New Roman"/>
                <w:sz w:val="24"/>
                <w:szCs w:val="24"/>
              </w:rPr>
              <w:t xml:space="preserve"> от 14 до 18 лет на 100%.</w:t>
            </w:r>
          </w:p>
          <w:p w:rsidR="00DA1022" w:rsidRPr="00111E9C" w:rsidRDefault="006C5FA6" w:rsidP="005F7EB2">
            <w:pPr>
              <w:numPr>
                <w:ilvl w:val="0"/>
                <w:numId w:val="2"/>
              </w:numPr>
              <w:spacing w:after="0" w:line="240" w:lineRule="auto"/>
              <w:ind w:left="0" w:firstLine="0"/>
              <w:rPr>
                <w:rFonts w:ascii="Times New Roman" w:hAnsi="Times New Roman" w:cs="Times New Roman"/>
                <w:color w:val="FF0000"/>
                <w:sz w:val="24"/>
                <w:szCs w:val="24"/>
              </w:rPr>
            </w:pPr>
            <w:r w:rsidRPr="00111E9C">
              <w:rPr>
                <w:rFonts w:ascii="Times New Roman" w:hAnsi="Times New Roman" w:cs="Times New Roman"/>
                <w:sz w:val="24"/>
                <w:szCs w:val="24"/>
              </w:rPr>
              <w:t>Исполнение обязательств по выделению дополнительной социальной выплаты молодым семьям на 100%.</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rPr>
            </w:pPr>
            <w:r w:rsidRPr="00171E3A">
              <w:rPr>
                <w:rFonts w:ascii="Times New Roman" w:hAnsi="Times New Roman" w:cs="Times New Roman"/>
                <w:bCs/>
                <w:sz w:val="24"/>
                <w:szCs w:val="24"/>
              </w:rPr>
              <w:t>Этапы и сроки реализации муниципальной программы</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Срок реализации: 2026-2030 годы.</w:t>
            </w:r>
          </w:p>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 xml:space="preserve">Реализация муниципальной программы будет </w:t>
            </w:r>
            <w:r w:rsidRPr="00111E9C">
              <w:rPr>
                <w:rFonts w:ascii="Times New Roman" w:hAnsi="Times New Roman" w:cs="Times New Roman"/>
                <w:sz w:val="24"/>
                <w:szCs w:val="24"/>
              </w:rPr>
              <w:lastRenderedPageBreak/>
              <w:t>осуществляться без выделения этапов.</w:t>
            </w:r>
          </w:p>
        </w:tc>
      </w:tr>
      <w:tr w:rsidR="006C5FA6" w:rsidRPr="00111E9C" w:rsidTr="006C5FA6">
        <w:tc>
          <w:tcPr>
            <w:tcW w:w="3369" w:type="dxa"/>
            <w:tcBorders>
              <w:top w:val="single" w:sz="4" w:space="0" w:color="00000A"/>
              <w:left w:val="single" w:sz="4" w:space="0" w:color="00000A"/>
              <w:bottom w:val="single" w:sz="4" w:space="0" w:color="00000A"/>
            </w:tcBorders>
            <w:shd w:val="clear" w:color="auto" w:fill="auto"/>
          </w:tcPr>
          <w:p w:rsidR="006C5FA6" w:rsidRPr="00171E3A" w:rsidRDefault="006C5FA6" w:rsidP="006C5FA6">
            <w:pPr>
              <w:rPr>
                <w:rFonts w:ascii="Times New Roman" w:hAnsi="Times New Roman" w:cs="Times New Roman"/>
                <w:sz w:val="24"/>
                <w:szCs w:val="24"/>
              </w:rPr>
            </w:pPr>
            <w:r w:rsidRPr="00171E3A">
              <w:rPr>
                <w:rFonts w:ascii="Times New Roman" w:hAnsi="Times New Roman" w:cs="Times New Roman"/>
                <w:bCs/>
                <w:sz w:val="24"/>
                <w:szCs w:val="24"/>
              </w:rPr>
              <w:lastRenderedPageBreak/>
              <w:t>Финансовое обеспечение муниципальной программы с указанием источников</w:t>
            </w:r>
          </w:p>
        </w:tc>
        <w:tc>
          <w:tcPr>
            <w:tcW w:w="6270" w:type="dxa"/>
            <w:tcBorders>
              <w:top w:val="single" w:sz="4" w:space="0" w:color="00000A"/>
              <w:left w:val="single" w:sz="4" w:space="0" w:color="00000A"/>
              <w:bottom w:val="single" w:sz="4" w:space="0" w:color="00000A"/>
              <w:right w:val="single" w:sz="4" w:space="0" w:color="00000A"/>
            </w:tcBorders>
            <w:shd w:val="clear" w:color="auto" w:fill="auto"/>
          </w:tcPr>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Общий объем бюджетных ассигнований на реализацию муниципальной программы за счет всех источников фин</w:t>
            </w:r>
            <w:r w:rsidR="00FE1766">
              <w:rPr>
                <w:rFonts w:ascii="Times New Roman" w:hAnsi="Times New Roman" w:cs="Times New Roman"/>
                <w:sz w:val="24"/>
                <w:szCs w:val="24"/>
              </w:rPr>
              <w:t>ансирования составляет: 7 536,594</w:t>
            </w:r>
            <w:r w:rsidRPr="00111E9C">
              <w:rPr>
                <w:rFonts w:ascii="Times New Roman" w:hAnsi="Times New Roman" w:cs="Times New Roman"/>
                <w:sz w:val="24"/>
                <w:szCs w:val="24"/>
              </w:rPr>
              <w:t xml:space="preserve"> тыс. рублей и составляет  по годам:</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2026 – 731,693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2027 – 4609,822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2028 – 731,693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862528" w:rsidP="005F7EB2">
            <w:pPr>
              <w:pStyle w:val="a3"/>
              <w:rPr>
                <w:rFonts w:ascii="Times New Roman" w:hAnsi="Times New Roman" w:cs="Times New Roman"/>
              </w:rPr>
            </w:pPr>
            <w:r w:rsidRPr="005F7EB2">
              <w:rPr>
                <w:rFonts w:ascii="Times New Roman" w:hAnsi="Times New Roman" w:cs="Times New Roman"/>
              </w:rPr>
              <w:t xml:space="preserve">2029 – 731,693 </w:t>
            </w:r>
            <w:r w:rsidR="006C5FA6" w:rsidRPr="005F7EB2">
              <w:rPr>
                <w:rFonts w:ascii="Times New Roman" w:hAnsi="Times New Roman" w:cs="Times New Roman"/>
              </w:rPr>
              <w:t>тыс</w:t>
            </w:r>
            <w:proofErr w:type="gramStart"/>
            <w:r w:rsidR="006C5FA6" w:rsidRPr="005F7EB2">
              <w:rPr>
                <w:rFonts w:ascii="Times New Roman" w:hAnsi="Times New Roman" w:cs="Times New Roman"/>
              </w:rPr>
              <w:t>.р</w:t>
            </w:r>
            <w:proofErr w:type="gramEnd"/>
            <w:r w:rsidR="006C5FA6" w:rsidRPr="005F7EB2">
              <w:rPr>
                <w:rFonts w:ascii="Times New Roman" w:hAnsi="Times New Roman" w:cs="Times New Roman"/>
              </w:rPr>
              <w:t>уб.;</w:t>
            </w:r>
          </w:p>
          <w:p w:rsidR="006C5FA6" w:rsidRPr="005F7EB2" w:rsidRDefault="00862528" w:rsidP="005F7EB2">
            <w:pPr>
              <w:pStyle w:val="a3"/>
              <w:rPr>
                <w:rFonts w:ascii="Times New Roman" w:hAnsi="Times New Roman" w:cs="Times New Roman"/>
              </w:rPr>
            </w:pPr>
            <w:r w:rsidRPr="005F7EB2">
              <w:rPr>
                <w:rFonts w:ascii="Times New Roman" w:hAnsi="Times New Roman" w:cs="Times New Roman"/>
              </w:rPr>
              <w:t xml:space="preserve">2030 – 731,693 </w:t>
            </w:r>
            <w:r w:rsidR="006C5FA6" w:rsidRPr="005F7EB2">
              <w:rPr>
                <w:rFonts w:ascii="Times New Roman" w:hAnsi="Times New Roman" w:cs="Times New Roman"/>
              </w:rPr>
              <w:t>тыс</w:t>
            </w:r>
            <w:proofErr w:type="gramStart"/>
            <w:r w:rsidR="006C5FA6" w:rsidRPr="005F7EB2">
              <w:rPr>
                <w:rFonts w:ascii="Times New Roman" w:hAnsi="Times New Roman" w:cs="Times New Roman"/>
              </w:rPr>
              <w:t>.р</w:t>
            </w:r>
            <w:proofErr w:type="gramEnd"/>
            <w:r w:rsidR="006C5FA6" w:rsidRPr="005F7EB2">
              <w:rPr>
                <w:rFonts w:ascii="Times New Roman" w:hAnsi="Times New Roman" w:cs="Times New Roman"/>
              </w:rPr>
              <w:t>уб.</w:t>
            </w:r>
          </w:p>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Объем финансового обеспечения муниципальной программ</w:t>
            </w:r>
            <w:r w:rsidR="003B6BCE">
              <w:rPr>
                <w:rFonts w:ascii="Times New Roman" w:hAnsi="Times New Roman" w:cs="Times New Roman"/>
                <w:sz w:val="24"/>
                <w:szCs w:val="24"/>
              </w:rPr>
              <w:t xml:space="preserve">ы за </w:t>
            </w:r>
            <w:r w:rsidR="00FE1766">
              <w:rPr>
                <w:rFonts w:ascii="Times New Roman" w:hAnsi="Times New Roman" w:cs="Times New Roman"/>
                <w:sz w:val="24"/>
                <w:szCs w:val="24"/>
              </w:rPr>
              <w:t>счет местного бюджета: 3 658,465</w:t>
            </w:r>
            <w:r w:rsidRPr="00111E9C">
              <w:rPr>
                <w:rFonts w:ascii="Times New Roman" w:hAnsi="Times New Roman" w:cs="Times New Roman"/>
                <w:sz w:val="24"/>
                <w:szCs w:val="24"/>
              </w:rPr>
              <w:t xml:space="preserve">  тысяч рублей,  составит по годам:</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2026 – 731,693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2027 – 731,693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2028 – 731,693 тыс</w:t>
            </w:r>
            <w:proofErr w:type="gramStart"/>
            <w:r w:rsidRPr="005F7EB2">
              <w:rPr>
                <w:rFonts w:ascii="Times New Roman" w:hAnsi="Times New Roman" w:cs="Times New Roman"/>
              </w:rPr>
              <w:t>.р</w:t>
            </w:r>
            <w:proofErr w:type="gramEnd"/>
            <w:r w:rsidRPr="005F7EB2">
              <w:rPr>
                <w:rFonts w:ascii="Times New Roman" w:hAnsi="Times New Roman" w:cs="Times New Roman"/>
              </w:rPr>
              <w:t xml:space="preserve">уб.;  </w:t>
            </w:r>
          </w:p>
          <w:p w:rsidR="006C5FA6" w:rsidRPr="005F7EB2" w:rsidRDefault="00862528" w:rsidP="005F7EB2">
            <w:pPr>
              <w:pStyle w:val="a3"/>
              <w:rPr>
                <w:rFonts w:ascii="Times New Roman" w:hAnsi="Times New Roman" w:cs="Times New Roman"/>
              </w:rPr>
            </w:pPr>
            <w:r w:rsidRPr="005F7EB2">
              <w:rPr>
                <w:rFonts w:ascii="Times New Roman" w:hAnsi="Times New Roman" w:cs="Times New Roman"/>
              </w:rPr>
              <w:t>2029 – 731,693 т</w:t>
            </w:r>
            <w:r w:rsidR="006C5FA6" w:rsidRPr="005F7EB2">
              <w:rPr>
                <w:rFonts w:ascii="Times New Roman" w:hAnsi="Times New Roman" w:cs="Times New Roman"/>
              </w:rPr>
              <w:t>ыс</w:t>
            </w:r>
            <w:proofErr w:type="gramStart"/>
            <w:r w:rsidR="006C5FA6" w:rsidRPr="005F7EB2">
              <w:rPr>
                <w:rFonts w:ascii="Times New Roman" w:hAnsi="Times New Roman" w:cs="Times New Roman"/>
              </w:rPr>
              <w:t>.р</w:t>
            </w:r>
            <w:proofErr w:type="gramEnd"/>
            <w:r w:rsidR="006C5FA6" w:rsidRPr="005F7EB2">
              <w:rPr>
                <w:rFonts w:ascii="Times New Roman" w:hAnsi="Times New Roman" w:cs="Times New Roman"/>
              </w:rPr>
              <w:t>уб.;</w:t>
            </w:r>
          </w:p>
          <w:p w:rsidR="006C5FA6" w:rsidRPr="005F7EB2" w:rsidRDefault="00862528" w:rsidP="005F7EB2">
            <w:pPr>
              <w:pStyle w:val="a3"/>
              <w:rPr>
                <w:rFonts w:ascii="Times New Roman" w:hAnsi="Times New Roman" w:cs="Times New Roman"/>
              </w:rPr>
            </w:pPr>
            <w:r w:rsidRPr="005F7EB2">
              <w:rPr>
                <w:rFonts w:ascii="Times New Roman" w:hAnsi="Times New Roman" w:cs="Times New Roman"/>
              </w:rPr>
              <w:t xml:space="preserve">2030 – 731,693 </w:t>
            </w:r>
            <w:r w:rsidR="006C5FA6" w:rsidRPr="005F7EB2">
              <w:rPr>
                <w:rFonts w:ascii="Times New Roman" w:hAnsi="Times New Roman" w:cs="Times New Roman"/>
              </w:rPr>
              <w:t>тыс</w:t>
            </w:r>
            <w:proofErr w:type="gramStart"/>
            <w:r w:rsidR="006C5FA6" w:rsidRPr="005F7EB2">
              <w:rPr>
                <w:rFonts w:ascii="Times New Roman" w:hAnsi="Times New Roman" w:cs="Times New Roman"/>
              </w:rPr>
              <w:t>.р</w:t>
            </w:r>
            <w:proofErr w:type="gramEnd"/>
            <w:r w:rsidR="006C5FA6" w:rsidRPr="005F7EB2">
              <w:rPr>
                <w:rFonts w:ascii="Times New Roman" w:hAnsi="Times New Roman" w:cs="Times New Roman"/>
              </w:rPr>
              <w:t>уб.</w:t>
            </w:r>
          </w:p>
          <w:p w:rsidR="006C5FA6" w:rsidRPr="00111E9C" w:rsidRDefault="006C5FA6" w:rsidP="006C5FA6">
            <w:pPr>
              <w:rPr>
                <w:rFonts w:ascii="Times New Roman" w:hAnsi="Times New Roman" w:cs="Times New Roman"/>
                <w:sz w:val="24"/>
                <w:szCs w:val="24"/>
              </w:rPr>
            </w:pPr>
            <w:r w:rsidRPr="00111E9C">
              <w:rPr>
                <w:rFonts w:ascii="Times New Roman" w:hAnsi="Times New Roman" w:cs="Times New Roman"/>
                <w:sz w:val="24"/>
                <w:szCs w:val="24"/>
              </w:rPr>
              <w:t>В том числе объем финансового обеспечения муниципальной програм</w:t>
            </w:r>
            <w:r w:rsidR="003B6BCE">
              <w:rPr>
                <w:rFonts w:ascii="Times New Roman" w:hAnsi="Times New Roman" w:cs="Times New Roman"/>
                <w:sz w:val="24"/>
                <w:szCs w:val="24"/>
              </w:rPr>
              <w:t xml:space="preserve">мой за счет средств </w:t>
            </w:r>
            <w:r w:rsidRPr="00111E9C">
              <w:rPr>
                <w:rFonts w:ascii="Times New Roman" w:hAnsi="Times New Roman" w:cs="Times New Roman"/>
                <w:sz w:val="24"/>
                <w:szCs w:val="24"/>
              </w:rPr>
              <w:t xml:space="preserve"> республиканского бюджета -</w:t>
            </w:r>
            <w:r w:rsidR="00862528">
              <w:rPr>
                <w:rFonts w:ascii="Times New Roman" w:hAnsi="Times New Roman" w:cs="Times New Roman"/>
                <w:sz w:val="24"/>
                <w:szCs w:val="24"/>
              </w:rPr>
              <w:t xml:space="preserve"> 3878,129 тыс. рублей, в том числе </w:t>
            </w:r>
            <w:r w:rsidRPr="00111E9C">
              <w:rPr>
                <w:rFonts w:ascii="Times New Roman" w:hAnsi="Times New Roman" w:cs="Times New Roman"/>
                <w:sz w:val="24"/>
                <w:szCs w:val="24"/>
              </w:rPr>
              <w:t xml:space="preserve"> по годам:</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2026 –  0 тыс</w:t>
            </w:r>
            <w:proofErr w:type="gramStart"/>
            <w:r w:rsidRPr="005F7EB2">
              <w:rPr>
                <w:rFonts w:ascii="Times New Roman" w:hAnsi="Times New Roman" w:cs="Times New Roman"/>
              </w:rPr>
              <w:t>.р</w:t>
            </w:r>
            <w:proofErr w:type="gramEnd"/>
            <w:r w:rsidRPr="005F7EB2">
              <w:rPr>
                <w:rFonts w:ascii="Times New Roman" w:hAnsi="Times New Roman" w:cs="Times New Roman"/>
              </w:rPr>
              <w:t>уб.;</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2027 – 3878,129 тыс</w:t>
            </w:r>
            <w:proofErr w:type="gramStart"/>
            <w:r w:rsidRPr="005F7EB2">
              <w:rPr>
                <w:rFonts w:ascii="Times New Roman" w:hAnsi="Times New Roman" w:cs="Times New Roman"/>
              </w:rPr>
              <w:t>.р</w:t>
            </w:r>
            <w:proofErr w:type="gramEnd"/>
            <w:r w:rsidRPr="005F7EB2">
              <w:rPr>
                <w:rFonts w:ascii="Times New Roman" w:hAnsi="Times New Roman" w:cs="Times New Roman"/>
              </w:rPr>
              <w:t>уб.;</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2028 – 0 тыс</w:t>
            </w:r>
            <w:proofErr w:type="gramStart"/>
            <w:r w:rsidRPr="005F7EB2">
              <w:rPr>
                <w:rFonts w:ascii="Times New Roman" w:hAnsi="Times New Roman" w:cs="Times New Roman"/>
              </w:rPr>
              <w:t>.р</w:t>
            </w:r>
            <w:proofErr w:type="gramEnd"/>
            <w:r w:rsidRPr="005F7EB2">
              <w:rPr>
                <w:rFonts w:ascii="Times New Roman" w:hAnsi="Times New Roman" w:cs="Times New Roman"/>
              </w:rPr>
              <w:t>уб.;</w:t>
            </w:r>
          </w:p>
          <w:p w:rsidR="006C5FA6" w:rsidRPr="005F7EB2" w:rsidRDefault="006C5FA6" w:rsidP="005F7EB2">
            <w:pPr>
              <w:pStyle w:val="a3"/>
              <w:rPr>
                <w:rFonts w:ascii="Times New Roman" w:hAnsi="Times New Roman" w:cs="Times New Roman"/>
              </w:rPr>
            </w:pPr>
            <w:r w:rsidRPr="005F7EB2">
              <w:rPr>
                <w:rFonts w:ascii="Times New Roman" w:hAnsi="Times New Roman" w:cs="Times New Roman"/>
              </w:rPr>
              <w:t>2029 – 0 тыс</w:t>
            </w:r>
            <w:proofErr w:type="gramStart"/>
            <w:r w:rsidRPr="005F7EB2">
              <w:rPr>
                <w:rFonts w:ascii="Times New Roman" w:hAnsi="Times New Roman" w:cs="Times New Roman"/>
              </w:rPr>
              <w:t>.р</w:t>
            </w:r>
            <w:proofErr w:type="gramEnd"/>
            <w:r w:rsidRPr="005F7EB2">
              <w:rPr>
                <w:rFonts w:ascii="Times New Roman" w:hAnsi="Times New Roman" w:cs="Times New Roman"/>
              </w:rPr>
              <w:t>уб.;</w:t>
            </w:r>
          </w:p>
          <w:p w:rsidR="006C5FA6" w:rsidRPr="00111E9C" w:rsidRDefault="006C5FA6" w:rsidP="005F7EB2">
            <w:pPr>
              <w:pStyle w:val="a3"/>
            </w:pPr>
            <w:r w:rsidRPr="005F7EB2">
              <w:rPr>
                <w:rFonts w:ascii="Times New Roman" w:hAnsi="Times New Roman" w:cs="Times New Roman"/>
              </w:rPr>
              <w:t>2030 – 0 тыс</w:t>
            </w:r>
            <w:proofErr w:type="gramStart"/>
            <w:r w:rsidRPr="005F7EB2">
              <w:rPr>
                <w:rFonts w:ascii="Times New Roman" w:hAnsi="Times New Roman" w:cs="Times New Roman"/>
              </w:rPr>
              <w:t>.р</w:t>
            </w:r>
            <w:proofErr w:type="gramEnd"/>
            <w:r w:rsidRPr="005F7EB2">
              <w:rPr>
                <w:rFonts w:ascii="Times New Roman" w:hAnsi="Times New Roman" w:cs="Times New Roman"/>
              </w:rPr>
              <w:t>уб.;</w:t>
            </w:r>
          </w:p>
        </w:tc>
      </w:tr>
    </w:tbl>
    <w:p w:rsidR="006C5FA6" w:rsidRPr="006C5FA6" w:rsidRDefault="006C5FA6" w:rsidP="006C5FA6"/>
    <w:p w:rsidR="006C5FA6" w:rsidRPr="00171E3A" w:rsidRDefault="006C5FA6" w:rsidP="006C5FA6">
      <w:pPr>
        <w:numPr>
          <w:ilvl w:val="0"/>
          <w:numId w:val="3"/>
        </w:numPr>
        <w:rPr>
          <w:rFonts w:ascii="Times New Roman" w:hAnsi="Times New Roman" w:cs="Times New Roman"/>
          <w:b/>
          <w:bCs/>
          <w:sz w:val="24"/>
          <w:szCs w:val="24"/>
        </w:rPr>
      </w:pPr>
      <w:r w:rsidRPr="00C700E5">
        <w:rPr>
          <w:rFonts w:ascii="Times New Roman" w:hAnsi="Times New Roman" w:cs="Times New Roman"/>
          <w:sz w:val="24"/>
          <w:szCs w:val="24"/>
        </w:rPr>
        <w:tab/>
      </w:r>
      <w:r w:rsidRPr="00171E3A">
        <w:rPr>
          <w:rFonts w:ascii="Times New Roman" w:hAnsi="Times New Roman" w:cs="Times New Roman"/>
          <w:b/>
          <w:bCs/>
          <w:sz w:val="24"/>
          <w:szCs w:val="24"/>
        </w:rPr>
        <w:t>Характеристика сферы реализации муниципальной  программы</w:t>
      </w:r>
    </w:p>
    <w:p w:rsidR="0060007E" w:rsidRDefault="006C5FA6" w:rsidP="00DA1022">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 xml:space="preserve">Сегодня все более очевидной становится ключевая роль молодежи как особой социальной группы в развитии общества. Молодежь </w:t>
      </w:r>
      <w:r w:rsidR="000F66D4">
        <w:rPr>
          <w:rFonts w:ascii="Times New Roman" w:hAnsi="Times New Roman" w:cs="Times New Roman"/>
          <w:bCs/>
          <w:sz w:val="24"/>
          <w:szCs w:val="24"/>
        </w:rPr>
        <w:t xml:space="preserve">от 14 - 35 лет является </w:t>
      </w:r>
      <w:r w:rsidRPr="00C700E5">
        <w:rPr>
          <w:rFonts w:ascii="Times New Roman" w:hAnsi="Times New Roman" w:cs="Times New Roman"/>
          <w:bCs/>
          <w:sz w:val="24"/>
          <w:szCs w:val="24"/>
        </w:rPr>
        <w:t>од</w:t>
      </w:r>
      <w:r w:rsidR="000F66D4">
        <w:rPr>
          <w:rFonts w:ascii="Times New Roman" w:hAnsi="Times New Roman" w:cs="Times New Roman"/>
          <w:bCs/>
          <w:sz w:val="24"/>
          <w:szCs w:val="24"/>
        </w:rPr>
        <w:t>ним</w:t>
      </w:r>
      <w:r w:rsidRPr="00C700E5">
        <w:rPr>
          <w:rFonts w:ascii="Times New Roman" w:hAnsi="Times New Roman" w:cs="Times New Roman"/>
          <w:bCs/>
          <w:sz w:val="24"/>
          <w:szCs w:val="24"/>
        </w:rPr>
        <w:t xml:space="preserve"> из стратегических ресурсов</w:t>
      </w:r>
      <w:r w:rsidR="000F66D4">
        <w:rPr>
          <w:rFonts w:ascii="Times New Roman" w:hAnsi="Times New Roman" w:cs="Times New Roman"/>
          <w:bCs/>
          <w:sz w:val="24"/>
          <w:szCs w:val="24"/>
        </w:rPr>
        <w:t xml:space="preserve"> общества.Она </w:t>
      </w:r>
      <w:r w:rsidRPr="00C700E5">
        <w:rPr>
          <w:rFonts w:ascii="Times New Roman" w:hAnsi="Times New Roman" w:cs="Times New Roman"/>
          <w:bCs/>
          <w:sz w:val="24"/>
          <w:szCs w:val="24"/>
        </w:rPr>
        <w:t>способн</w:t>
      </w:r>
      <w:r w:rsidR="000F66D4">
        <w:rPr>
          <w:rFonts w:ascii="Times New Roman" w:hAnsi="Times New Roman" w:cs="Times New Roman"/>
          <w:bCs/>
          <w:sz w:val="24"/>
          <w:szCs w:val="24"/>
        </w:rPr>
        <w:t>а</w:t>
      </w:r>
      <w:r w:rsidRPr="00C700E5">
        <w:rPr>
          <w:rFonts w:ascii="Times New Roman" w:hAnsi="Times New Roman" w:cs="Times New Roman"/>
          <w:bCs/>
          <w:sz w:val="24"/>
          <w:szCs w:val="24"/>
        </w:rPr>
        <w:t xml:space="preserve"> создавать и стимулировать развитие инноваций, воспроизводить материальные и интеллектуальные ресурсы. </w:t>
      </w:r>
      <w:r w:rsidR="000F66D4">
        <w:rPr>
          <w:rFonts w:ascii="Times New Roman" w:hAnsi="Times New Roman" w:cs="Times New Roman"/>
          <w:bCs/>
          <w:sz w:val="24"/>
          <w:szCs w:val="24"/>
        </w:rPr>
        <w:t>Население Лахд</w:t>
      </w:r>
      <w:r w:rsidR="005C34D5">
        <w:rPr>
          <w:rFonts w:ascii="Times New Roman" w:hAnsi="Times New Roman" w:cs="Times New Roman"/>
          <w:bCs/>
          <w:sz w:val="24"/>
          <w:szCs w:val="24"/>
        </w:rPr>
        <w:t>енпохского муниципального округа</w:t>
      </w:r>
      <w:r w:rsidR="000F66D4">
        <w:rPr>
          <w:rFonts w:ascii="Times New Roman" w:hAnsi="Times New Roman" w:cs="Times New Roman"/>
          <w:bCs/>
          <w:sz w:val="24"/>
          <w:szCs w:val="24"/>
        </w:rPr>
        <w:t xml:space="preserve"> стареет. Общая численность населения, особенно молодежи снижается. Происходит отток молодежи в боль</w:t>
      </w:r>
      <w:r w:rsidR="0060007E">
        <w:rPr>
          <w:rFonts w:ascii="Times New Roman" w:hAnsi="Times New Roman" w:cs="Times New Roman"/>
          <w:bCs/>
          <w:sz w:val="24"/>
          <w:szCs w:val="24"/>
        </w:rPr>
        <w:t>шие города. На территории Лахденпохского муниципального округа нет высших профессиональных образовательных учреждений, недостаточно</w:t>
      </w:r>
      <w:r w:rsidR="000F66D4">
        <w:rPr>
          <w:rFonts w:ascii="Times New Roman" w:hAnsi="Times New Roman" w:cs="Times New Roman"/>
          <w:bCs/>
          <w:sz w:val="24"/>
          <w:szCs w:val="24"/>
        </w:rPr>
        <w:t xml:space="preserve"> профессиональных образовательных учреждений среднего</w:t>
      </w:r>
      <w:r w:rsidR="0060007E">
        <w:rPr>
          <w:rFonts w:ascii="Times New Roman" w:hAnsi="Times New Roman" w:cs="Times New Roman"/>
          <w:bCs/>
          <w:sz w:val="24"/>
          <w:szCs w:val="24"/>
        </w:rPr>
        <w:t xml:space="preserve"> профессионального образования. В этих условиях возрастает нагрузка на молодых людей 23-28 лет. </w:t>
      </w:r>
    </w:p>
    <w:p w:rsidR="006C5FA6" w:rsidRPr="00C700E5" w:rsidRDefault="006C5FA6" w:rsidP="00DA1022">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 xml:space="preserve">Главная цель реализации молодежной политики на муниципальном уровне заключается в создании условий для максимального раскрытия инновационного потенциала молодого поколения в интересах развития общества, обеспечения должного уровня его конкурентоспособности. При этом молодежь необходимо рассматривать как сферу инвестиций, а не как проблемную сферу, требующую действий по ее сдерживанию. В этом </w:t>
      </w:r>
      <w:r w:rsidRPr="00C700E5">
        <w:rPr>
          <w:rFonts w:ascii="Times New Roman" w:hAnsi="Times New Roman" w:cs="Times New Roman"/>
          <w:bCs/>
          <w:sz w:val="24"/>
          <w:szCs w:val="24"/>
        </w:rPr>
        <w:lastRenderedPageBreak/>
        <w:t>случае общество выступает в качестве системного инвестора в человеческий капитал, а молодежная активность рассматривается как одна из форм проявления инновационного потенциала, которая через создание соответствующих условий движется в позитивном направлении.</w:t>
      </w:r>
    </w:p>
    <w:p w:rsidR="006C5FA6" w:rsidRPr="00C700E5" w:rsidRDefault="006C5FA6" w:rsidP="00DA1022">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 xml:space="preserve">Ключевым условием успешной реализации молодежной политики на территории Лахденпохского </w:t>
      </w:r>
      <w:r w:rsidR="00DA1022">
        <w:rPr>
          <w:rFonts w:ascii="Times New Roman" w:hAnsi="Times New Roman" w:cs="Times New Roman"/>
          <w:bCs/>
          <w:sz w:val="24"/>
          <w:szCs w:val="24"/>
        </w:rPr>
        <w:t xml:space="preserve">муниципального </w:t>
      </w:r>
      <w:r w:rsidRPr="00C700E5">
        <w:rPr>
          <w:rFonts w:ascii="Times New Roman" w:hAnsi="Times New Roman" w:cs="Times New Roman"/>
          <w:bCs/>
          <w:sz w:val="24"/>
          <w:szCs w:val="24"/>
        </w:rPr>
        <w:t xml:space="preserve">округа  является обеспечение стабильного функционирования инфраструктуры отрасли: управления по молодежной политике в </w:t>
      </w:r>
      <w:r w:rsidR="00DA1022">
        <w:rPr>
          <w:rFonts w:ascii="Times New Roman" w:hAnsi="Times New Roman" w:cs="Times New Roman"/>
          <w:bCs/>
          <w:sz w:val="24"/>
          <w:szCs w:val="24"/>
        </w:rPr>
        <w:t>Администрации Лахденпохского муниципального округа</w:t>
      </w:r>
      <w:r w:rsidRPr="00C700E5">
        <w:rPr>
          <w:rFonts w:ascii="Times New Roman" w:hAnsi="Times New Roman" w:cs="Times New Roman"/>
          <w:bCs/>
          <w:sz w:val="24"/>
          <w:szCs w:val="24"/>
        </w:rPr>
        <w:t xml:space="preserve"> и муниципальных учреждений, интересов  подростков, создание условий для развития общественных институтов молодежной политики.</w:t>
      </w:r>
    </w:p>
    <w:p w:rsidR="006C5FA6" w:rsidRPr="00C700E5" w:rsidRDefault="006C5FA6" w:rsidP="00DA1022">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По итогам реализации муниципальной программы «Развитие сферы культуры и организация  работы с молодежью»,  реализации национального проекта «Образование», регионального проекта «Социальная активность» стоит отметить положительную тенденцию роста социальной активности  молодежи, расширение возможностей для ее поддержки, увеличение добровольческих (волонтерских) объединений. Выросло количество молодых граждан, временно трудоустроенных на период каникул.</w:t>
      </w:r>
    </w:p>
    <w:p w:rsidR="00DA1022" w:rsidRDefault="006C5FA6" w:rsidP="00DA1022">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Основные проблемы молодежи, которые могут быть решены в рамках муниципальной программы:</w:t>
      </w:r>
    </w:p>
    <w:p w:rsidR="006C5FA6" w:rsidRPr="00C700E5" w:rsidRDefault="006C5FA6" w:rsidP="00826FBA">
      <w:pPr>
        <w:ind w:firstLine="705"/>
        <w:jc w:val="both"/>
        <w:rPr>
          <w:rFonts w:ascii="Times New Roman" w:hAnsi="Times New Roman" w:cs="Times New Roman"/>
          <w:b/>
          <w:bCs/>
          <w:sz w:val="24"/>
          <w:szCs w:val="24"/>
        </w:rPr>
      </w:pPr>
      <w:r w:rsidRPr="00C700E5">
        <w:rPr>
          <w:rFonts w:ascii="Times New Roman" w:hAnsi="Times New Roman" w:cs="Times New Roman"/>
          <w:bCs/>
          <w:sz w:val="24"/>
          <w:szCs w:val="24"/>
        </w:rPr>
        <w:t>- низкий уровень информационной культуры молодежи, низкий уровень знаний молодежи в области получения информации для реализации собственного потенциала и развития возможностей;</w:t>
      </w:r>
    </w:p>
    <w:p w:rsidR="006C5FA6" w:rsidRPr="00C700E5" w:rsidRDefault="006C5FA6" w:rsidP="00826FBA">
      <w:pPr>
        <w:ind w:firstLine="705"/>
        <w:rPr>
          <w:rFonts w:ascii="Times New Roman" w:hAnsi="Times New Roman" w:cs="Times New Roman"/>
          <w:bCs/>
          <w:sz w:val="24"/>
          <w:szCs w:val="24"/>
        </w:rPr>
      </w:pPr>
      <w:r w:rsidRPr="00C700E5">
        <w:rPr>
          <w:rFonts w:ascii="Times New Roman" w:hAnsi="Times New Roman" w:cs="Times New Roman"/>
          <w:bCs/>
          <w:sz w:val="24"/>
          <w:szCs w:val="24"/>
        </w:rPr>
        <w:t xml:space="preserve">- </w:t>
      </w:r>
      <w:r w:rsidR="0060007E">
        <w:rPr>
          <w:rFonts w:ascii="Times New Roman" w:hAnsi="Times New Roman" w:cs="Times New Roman"/>
          <w:bCs/>
          <w:sz w:val="24"/>
          <w:szCs w:val="24"/>
        </w:rPr>
        <w:t>сложности с занятостью и профессиональной ориентацией</w:t>
      </w:r>
      <w:r w:rsidRPr="00C700E5">
        <w:rPr>
          <w:rFonts w:ascii="Times New Roman" w:hAnsi="Times New Roman" w:cs="Times New Roman"/>
          <w:bCs/>
          <w:sz w:val="24"/>
          <w:szCs w:val="24"/>
        </w:rPr>
        <w:t>;</w:t>
      </w:r>
    </w:p>
    <w:p w:rsidR="006C5FA6" w:rsidRPr="00C700E5" w:rsidRDefault="006C5FA6" w:rsidP="00826FBA">
      <w:pPr>
        <w:ind w:firstLine="705"/>
        <w:jc w:val="both"/>
        <w:rPr>
          <w:rFonts w:ascii="Times New Roman" w:hAnsi="Times New Roman" w:cs="Times New Roman"/>
          <w:bCs/>
          <w:sz w:val="24"/>
          <w:szCs w:val="24"/>
        </w:rPr>
      </w:pPr>
      <w:r w:rsidRPr="00C700E5">
        <w:rPr>
          <w:rFonts w:ascii="Times New Roman" w:hAnsi="Times New Roman" w:cs="Times New Roman"/>
          <w:bCs/>
          <w:sz w:val="24"/>
          <w:szCs w:val="24"/>
        </w:rPr>
        <w:t xml:space="preserve">- </w:t>
      </w:r>
      <w:r w:rsidR="00826FBA">
        <w:rPr>
          <w:rFonts w:ascii="Times New Roman" w:hAnsi="Times New Roman" w:cs="Times New Roman"/>
          <w:bCs/>
          <w:sz w:val="24"/>
          <w:szCs w:val="24"/>
        </w:rPr>
        <w:t xml:space="preserve">недостаточная вовлеченность в </w:t>
      </w:r>
      <w:r w:rsidRPr="00C700E5">
        <w:rPr>
          <w:rFonts w:ascii="Times New Roman" w:hAnsi="Times New Roman" w:cs="Times New Roman"/>
          <w:bCs/>
          <w:sz w:val="24"/>
          <w:szCs w:val="24"/>
        </w:rPr>
        <w:t>волонтерск</w:t>
      </w:r>
      <w:r w:rsidR="00826FBA">
        <w:rPr>
          <w:rFonts w:ascii="Times New Roman" w:hAnsi="Times New Roman" w:cs="Times New Roman"/>
          <w:bCs/>
          <w:sz w:val="24"/>
          <w:szCs w:val="24"/>
        </w:rPr>
        <w:t>ую</w:t>
      </w:r>
      <w:r w:rsidRPr="00C700E5">
        <w:rPr>
          <w:rFonts w:ascii="Times New Roman" w:hAnsi="Times New Roman" w:cs="Times New Roman"/>
          <w:bCs/>
          <w:sz w:val="24"/>
          <w:szCs w:val="24"/>
        </w:rPr>
        <w:t xml:space="preserve"> и </w:t>
      </w:r>
      <w:r w:rsidR="005C34D5">
        <w:rPr>
          <w:rFonts w:ascii="Times New Roman" w:hAnsi="Times New Roman" w:cs="Times New Roman"/>
          <w:bCs/>
          <w:sz w:val="24"/>
          <w:szCs w:val="24"/>
        </w:rPr>
        <w:t>социально</w:t>
      </w:r>
      <w:r w:rsidRPr="00C700E5">
        <w:rPr>
          <w:rFonts w:ascii="Times New Roman" w:hAnsi="Times New Roman" w:cs="Times New Roman"/>
          <w:bCs/>
          <w:sz w:val="24"/>
          <w:szCs w:val="24"/>
        </w:rPr>
        <w:t>-значим</w:t>
      </w:r>
      <w:r w:rsidR="00826FBA">
        <w:rPr>
          <w:rFonts w:ascii="Times New Roman" w:hAnsi="Times New Roman" w:cs="Times New Roman"/>
          <w:bCs/>
          <w:sz w:val="24"/>
          <w:szCs w:val="24"/>
        </w:rPr>
        <w:t>ую</w:t>
      </w:r>
      <w:r w:rsidRPr="00C700E5">
        <w:rPr>
          <w:rFonts w:ascii="Times New Roman" w:hAnsi="Times New Roman" w:cs="Times New Roman"/>
          <w:bCs/>
          <w:sz w:val="24"/>
          <w:szCs w:val="24"/>
        </w:rPr>
        <w:t xml:space="preserve"> деятельност</w:t>
      </w:r>
      <w:r w:rsidR="00826FBA">
        <w:rPr>
          <w:rFonts w:ascii="Times New Roman" w:hAnsi="Times New Roman" w:cs="Times New Roman"/>
          <w:bCs/>
          <w:sz w:val="24"/>
          <w:szCs w:val="24"/>
        </w:rPr>
        <w:t>ь</w:t>
      </w:r>
      <w:r w:rsidR="00DA1022">
        <w:rPr>
          <w:rFonts w:ascii="Times New Roman" w:hAnsi="Times New Roman" w:cs="Times New Roman"/>
          <w:bCs/>
          <w:sz w:val="24"/>
          <w:szCs w:val="24"/>
        </w:rPr>
        <w:t>.</w:t>
      </w:r>
    </w:p>
    <w:p w:rsidR="00A64813" w:rsidRDefault="006C5FA6" w:rsidP="00A64813">
      <w:pPr>
        <w:ind w:firstLine="709"/>
        <w:jc w:val="both"/>
        <w:rPr>
          <w:rFonts w:ascii="Times New Roman" w:hAnsi="Times New Roman" w:cs="Times New Roman"/>
          <w:bCs/>
          <w:sz w:val="24"/>
          <w:szCs w:val="24"/>
        </w:rPr>
      </w:pPr>
      <w:r w:rsidRPr="00C700E5">
        <w:rPr>
          <w:rFonts w:ascii="Times New Roman" w:hAnsi="Times New Roman" w:cs="Times New Roman"/>
          <w:bCs/>
          <w:sz w:val="24"/>
          <w:szCs w:val="24"/>
        </w:rPr>
        <w:t xml:space="preserve">Реализация муниципальной программы позволит привлечь молодежь к активной общественной жизни  и помочь молодежи в ее социальной интеграции, задав ей необходимые ориентиры. Муниципальная программа «Молодежь  Лахденпохского  </w:t>
      </w:r>
      <w:r w:rsidR="0040158C">
        <w:rPr>
          <w:rFonts w:ascii="Times New Roman" w:hAnsi="Times New Roman" w:cs="Times New Roman"/>
          <w:bCs/>
          <w:sz w:val="24"/>
          <w:szCs w:val="24"/>
        </w:rPr>
        <w:t xml:space="preserve">муниципального </w:t>
      </w:r>
      <w:r w:rsidRPr="00C700E5">
        <w:rPr>
          <w:rFonts w:ascii="Times New Roman" w:hAnsi="Times New Roman" w:cs="Times New Roman"/>
          <w:bCs/>
          <w:sz w:val="24"/>
          <w:szCs w:val="24"/>
        </w:rPr>
        <w:t>округа» (далее - муниципальная программа) должна выступать координатором межведомственного взаимодействия, направленного на социальную адаптацию молодежи и ее интеграцию в процессы социально-экономического развития.</w:t>
      </w:r>
    </w:p>
    <w:p w:rsidR="006C5FA6" w:rsidRPr="00C700E5" w:rsidRDefault="00826FBA" w:rsidP="00A64813">
      <w:pPr>
        <w:ind w:firstLine="709"/>
        <w:jc w:val="both"/>
        <w:rPr>
          <w:rFonts w:ascii="Times New Roman" w:hAnsi="Times New Roman" w:cs="Times New Roman"/>
          <w:bCs/>
          <w:sz w:val="24"/>
          <w:szCs w:val="24"/>
        </w:rPr>
      </w:pPr>
      <w:r>
        <w:rPr>
          <w:rFonts w:ascii="Times New Roman" w:hAnsi="Times New Roman" w:cs="Times New Roman"/>
          <w:bCs/>
          <w:sz w:val="24"/>
          <w:szCs w:val="24"/>
        </w:rPr>
        <w:t>Для успешной реализации молодежной политики необходимо стабильное функционирован</w:t>
      </w:r>
      <w:r w:rsidR="00A64813">
        <w:rPr>
          <w:rFonts w:ascii="Times New Roman" w:hAnsi="Times New Roman" w:cs="Times New Roman"/>
          <w:bCs/>
          <w:sz w:val="24"/>
          <w:szCs w:val="24"/>
        </w:rPr>
        <w:t>и</w:t>
      </w:r>
      <w:r>
        <w:rPr>
          <w:rFonts w:ascii="Times New Roman" w:hAnsi="Times New Roman" w:cs="Times New Roman"/>
          <w:bCs/>
          <w:sz w:val="24"/>
          <w:szCs w:val="24"/>
        </w:rPr>
        <w:t xml:space="preserve">е </w:t>
      </w:r>
      <w:r w:rsidR="00A64813">
        <w:rPr>
          <w:rFonts w:ascii="Times New Roman" w:hAnsi="Times New Roman" w:cs="Times New Roman"/>
          <w:bCs/>
          <w:sz w:val="24"/>
          <w:szCs w:val="24"/>
        </w:rPr>
        <w:t>инфраструктуры: Муниципального учреждения «Управление образования и по делам молодежи», муниципальных образовательных у</w:t>
      </w:r>
      <w:r w:rsidR="00D00733">
        <w:rPr>
          <w:rFonts w:ascii="Times New Roman" w:hAnsi="Times New Roman" w:cs="Times New Roman"/>
          <w:bCs/>
          <w:sz w:val="24"/>
          <w:szCs w:val="24"/>
        </w:rPr>
        <w:t>чреждений и учреждений культуры.</w:t>
      </w:r>
    </w:p>
    <w:p w:rsidR="006C5FA6" w:rsidRPr="00C700E5" w:rsidRDefault="006C5FA6" w:rsidP="00C700E5">
      <w:pPr>
        <w:jc w:val="center"/>
        <w:rPr>
          <w:rFonts w:ascii="Times New Roman" w:hAnsi="Times New Roman" w:cs="Times New Roman"/>
          <w:sz w:val="24"/>
          <w:szCs w:val="24"/>
        </w:rPr>
      </w:pPr>
      <w:r w:rsidRPr="00C700E5">
        <w:rPr>
          <w:rFonts w:ascii="Times New Roman" w:hAnsi="Times New Roman" w:cs="Times New Roman"/>
          <w:b/>
          <w:bCs/>
          <w:sz w:val="24"/>
          <w:szCs w:val="24"/>
        </w:rPr>
        <w:t>2. Приоритеты,  цели и задачи муниципальной программы</w:t>
      </w:r>
    </w:p>
    <w:p w:rsidR="006C5FA6" w:rsidRPr="00C700E5" w:rsidRDefault="006C5FA6" w:rsidP="0040158C">
      <w:pPr>
        <w:ind w:firstLine="708"/>
        <w:jc w:val="both"/>
        <w:rPr>
          <w:rFonts w:ascii="Times New Roman" w:hAnsi="Times New Roman" w:cs="Times New Roman"/>
          <w:sz w:val="24"/>
          <w:szCs w:val="24"/>
        </w:rPr>
      </w:pPr>
      <w:r w:rsidRPr="00C700E5">
        <w:rPr>
          <w:rFonts w:ascii="Times New Roman" w:hAnsi="Times New Roman" w:cs="Times New Roman"/>
          <w:sz w:val="24"/>
          <w:szCs w:val="24"/>
        </w:rPr>
        <w:t xml:space="preserve">Приоритетные направления и цели государственной политики, направленной на развитие молодежной политики  в Республике Карелия, определяются: </w:t>
      </w:r>
    </w:p>
    <w:p w:rsidR="006C5FA6" w:rsidRPr="00C700E5"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C5FA6" w:rsidRPr="00C700E5">
        <w:rPr>
          <w:rFonts w:ascii="Times New Roman" w:hAnsi="Times New Roman" w:cs="Times New Roman"/>
          <w:sz w:val="24"/>
          <w:szCs w:val="24"/>
        </w:rPr>
        <w:t>Указом Президента Российской Федерации от 7.05.2024 № 309 «О национальных целях развития Российской Федерации на период до 2030 года и на перспективу до 2036 года»;</w:t>
      </w:r>
    </w:p>
    <w:p w:rsidR="006C5FA6" w:rsidRPr="00C700E5"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C5FA6" w:rsidRPr="00C700E5">
        <w:rPr>
          <w:rFonts w:ascii="Times New Roman" w:hAnsi="Times New Roman" w:cs="Times New Roman"/>
          <w:sz w:val="24"/>
          <w:szCs w:val="24"/>
        </w:rPr>
        <w:t>Федеральным законом от 30.12.2020 № 489-ФЗ «О молодежной политике в Российской Федерации»</w:t>
      </w:r>
      <w:r>
        <w:rPr>
          <w:rFonts w:ascii="Times New Roman" w:hAnsi="Times New Roman" w:cs="Times New Roman"/>
          <w:sz w:val="24"/>
          <w:szCs w:val="24"/>
        </w:rPr>
        <w:t>.</w:t>
      </w:r>
    </w:p>
    <w:p w:rsidR="00C700E5" w:rsidRDefault="006C5FA6" w:rsidP="0040158C">
      <w:pPr>
        <w:ind w:firstLine="708"/>
        <w:jc w:val="both"/>
        <w:rPr>
          <w:rFonts w:ascii="Times New Roman" w:hAnsi="Times New Roman" w:cs="Times New Roman"/>
          <w:sz w:val="24"/>
          <w:szCs w:val="24"/>
        </w:rPr>
      </w:pPr>
      <w:r w:rsidRPr="00C700E5">
        <w:rPr>
          <w:rFonts w:ascii="Times New Roman" w:hAnsi="Times New Roman" w:cs="Times New Roman"/>
          <w:sz w:val="24"/>
          <w:szCs w:val="24"/>
        </w:rPr>
        <w:t xml:space="preserve">Целью </w:t>
      </w:r>
      <w:r w:rsidR="00C700E5">
        <w:rPr>
          <w:rFonts w:ascii="Times New Roman" w:hAnsi="Times New Roman" w:cs="Times New Roman"/>
          <w:sz w:val="24"/>
          <w:szCs w:val="24"/>
        </w:rPr>
        <w:t>муниципальной программы</w:t>
      </w:r>
      <w:r w:rsidR="00EA6B75">
        <w:rPr>
          <w:rFonts w:ascii="Times New Roman" w:hAnsi="Times New Roman" w:cs="Times New Roman"/>
          <w:sz w:val="24"/>
          <w:szCs w:val="24"/>
        </w:rPr>
        <w:t xml:space="preserve"> является с</w:t>
      </w:r>
      <w:r w:rsidR="00C700E5" w:rsidRPr="00C700E5">
        <w:rPr>
          <w:rFonts w:ascii="Times New Roman" w:hAnsi="Times New Roman" w:cs="Times New Roman"/>
          <w:sz w:val="24"/>
          <w:szCs w:val="24"/>
        </w:rPr>
        <w:t>одействие успешной самореализации и интеграции молодежи (граждан) в общество, повышение роли молодежи в жизни Лахденпохского муниципального округа, а также создание системы мотивационных условий для вовлечения потенциала молодых людей (граждан) в деятельность по повышению конкурентоспособности Лахденпохского муниципального округа, включая улучшение социально-экономического положения молодежи</w:t>
      </w:r>
      <w:r w:rsidR="0040158C">
        <w:rPr>
          <w:rFonts w:ascii="Times New Roman" w:hAnsi="Times New Roman" w:cs="Times New Roman"/>
          <w:sz w:val="24"/>
          <w:szCs w:val="24"/>
        </w:rPr>
        <w:t>.</w:t>
      </w:r>
    </w:p>
    <w:p w:rsidR="00D547B9" w:rsidRDefault="00D547B9" w:rsidP="0040158C">
      <w:pPr>
        <w:ind w:firstLine="708"/>
        <w:jc w:val="both"/>
        <w:rPr>
          <w:rFonts w:ascii="Times New Roman" w:hAnsi="Times New Roman" w:cs="Times New Roman"/>
          <w:sz w:val="24"/>
          <w:szCs w:val="24"/>
        </w:rPr>
      </w:pP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Задачи:</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развитие инфраструктуры молодежной политики;</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повышение информационной грамотности;</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содействие трудоустройству и профессиональной ориентации;</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вовлечение молодежи в волонтерскую и общественную деятельность;</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патриотическое воспитание молодежи;</w:t>
      </w:r>
    </w:p>
    <w:p w:rsidR="00EA6B75" w:rsidRDefault="00EA6B75" w:rsidP="0040158C">
      <w:pPr>
        <w:ind w:firstLine="708"/>
        <w:jc w:val="both"/>
        <w:rPr>
          <w:rFonts w:ascii="Times New Roman" w:hAnsi="Times New Roman" w:cs="Times New Roman"/>
          <w:sz w:val="24"/>
          <w:szCs w:val="24"/>
        </w:rPr>
      </w:pPr>
      <w:r>
        <w:rPr>
          <w:rFonts w:ascii="Times New Roman" w:hAnsi="Times New Roman" w:cs="Times New Roman"/>
          <w:sz w:val="24"/>
          <w:szCs w:val="24"/>
        </w:rPr>
        <w:t>- поддержка молодых семей.</w:t>
      </w:r>
    </w:p>
    <w:p w:rsidR="006C5FA6" w:rsidRPr="00C700E5" w:rsidRDefault="006C5FA6" w:rsidP="00C700E5">
      <w:pPr>
        <w:jc w:val="center"/>
        <w:rPr>
          <w:rFonts w:ascii="Times New Roman" w:hAnsi="Times New Roman" w:cs="Times New Roman"/>
          <w:b/>
          <w:bCs/>
          <w:sz w:val="24"/>
          <w:szCs w:val="24"/>
        </w:rPr>
      </w:pPr>
      <w:r w:rsidRPr="00C700E5">
        <w:rPr>
          <w:rFonts w:ascii="Times New Roman" w:hAnsi="Times New Roman" w:cs="Times New Roman"/>
          <w:b/>
          <w:bCs/>
          <w:sz w:val="24"/>
          <w:szCs w:val="24"/>
        </w:rPr>
        <w:t>3. Сроки   реализации муниципальной программы</w:t>
      </w:r>
    </w:p>
    <w:p w:rsidR="006C5FA6" w:rsidRPr="00C700E5" w:rsidRDefault="006C5FA6" w:rsidP="00D547B9">
      <w:pPr>
        <w:ind w:firstLine="426"/>
        <w:jc w:val="both"/>
        <w:rPr>
          <w:rFonts w:ascii="Times New Roman" w:hAnsi="Times New Roman" w:cs="Times New Roman"/>
          <w:sz w:val="24"/>
          <w:szCs w:val="24"/>
        </w:rPr>
      </w:pPr>
      <w:r w:rsidRPr="00C700E5">
        <w:rPr>
          <w:rFonts w:ascii="Times New Roman" w:hAnsi="Times New Roman" w:cs="Times New Roman"/>
          <w:sz w:val="24"/>
          <w:szCs w:val="24"/>
        </w:rPr>
        <w:t>Программа    будет осуществляться без выделения этапов, срок действия 2026-2030 годы.</w:t>
      </w:r>
    </w:p>
    <w:p w:rsidR="006C5FA6" w:rsidRPr="00C700E5" w:rsidRDefault="006C5FA6" w:rsidP="006C5FA6">
      <w:pPr>
        <w:rPr>
          <w:rFonts w:ascii="Times New Roman" w:hAnsi="Times New Roman" w:cs="Times New Roman"/>
          <w:sz w:val="24"/>
          <w:szCs w:val="24"/>
        </w:rPr>
      </w:pPr>
      <w:r w:rsidRPr="00C700E5">
        <w:rPr>
          <w:rFonts w:ascii="Times New Roman" w:hAnsi="Times New Roman" w:cs="Times New Roman"/>
          <w:b/>
          <w:bCs/>
          <w:sz w:val="24"/>
          <w:szCs w:val="24"/>
        </w:rPr>
        <w:t xml:space="preserve">                                 4. Характеристика основных мероприятий программы</w:t>
      </w:r>
    </w:p>
    <w:p w:rsidR="006C5FA6" w:rsidRPr="00C700E5" w:rsidRDefault="006C5FA6" w:rsidP="003474D0">
      <w:pPr>
        <w:ind w:firstLine="426"/>
        <w:jc w:val="both"/>
        <w:rPr>
          <w:rFonts w:ascii="Times New Roman" w:hAnsi="Times New Roman" w:cs="Times New Roman"/>
          <w:sz w:val="24"/>
          <w:szCs w:val="24"/>
        </w:rPr>
      </w:pPr>
      <w:r w:rsidRPr="00C700E5">
        <w:rPr>
          <w:rFonts w:ascii="Times New Roman" w:hAnsi="Times New Roman" w:cs="Times New Roman"/>
          <w:sz w:val="24"/>
          <w:szCs w:val="24"/>
        </w:rPr>
        <w:t xml:space="preserve">Информация об основных мероприятиях муниципальной программы приведена в Приложении № 1 к муниципальной программе. Основные мероприятия муниципальной программы отражают средства решения задач по достижению конечных результатов муниципальной программы.  </w:t>
      </w:r>
    </w:p>
    <w:p w:rsidR="006C5FA6" w:rsidRPr="00C700E5" w:rsidRDefault="006C5FA6" w:rsidP="006C5FA6">
      <w:pPr>
        <w:rPr>
          <w:rFonts w:ascii="Times New Roman" w:hAnsi="Times New Roman" w:cs="Times New Roman"/>
          <w:b/>
          <w:bCs/>
          <w:sz w:val="24"/>
          <w:szCs w:val="24"/>
        </w:rPr>
      </w:pPr>
      <w:r w:rsidRPr="00C700E5">
        <w:rPr>
          <w:rFonts w:ascii="Times New Roman" w:hAnsi="Times New Roman" w:cs="Times New Roman"/>
          <w:b/>
          <w:bCs/>
          <w:sz w:val="24"/>
          <w:szCs w:val="24"/>
        </w:rPr>
        <w:t xml:space="preserve">                               5. Прогноз конечных </w:t>
      </w:r>
      <w:r w:rsidRPr="00C700E5">
        <w:rPr>
          <w:rFonts w:ascii="Times New Roman" w:hAnsi="Times New Roman" w:cs="Times New Roman"/>
          <w:b/>
          <w:bCs/>
          <w:sz w:val="24"/>
          <w:szCs w:val="24"/>
        </w:rPr>
        <w:tab/>
        <w:t>результатов  муниципальной  программы</w:t>
      </w:r>
    </w:p>
    <w:p w:rsidR="006C5FA6" w:rsidRDefault="006C5FA6" w:rsidP="00D547B9">
      <w:pPr>
        <w:ind w:firstLine="426"/>
        <w:jc w:val="both"/>
        <w:rPr>
          <w:rFonts w:ascii="Times New Roman" w:hAnsi="Times New Roman" w:cs="Times New Roman"/>
          <w:sz w:val="24"/>
          <w:szCs w:val="24"/>
        </w:rPr>
      </w:pPr>
      <w:r w:rsidRPr="00C700E5">
        <w:rPr>
          <w:rFonts w:ascii="Times New Roman" w:hAnsi="Times New Roman" w:cs="Times New Roman"/>
          <w:sz w:val="24"/>
          <w:szCs w:val="24"/>
        </w:rPr>
        <w:t>По отношению к 2025 году:</w:t>
      </w:r>
    </w:p>
    <w:p w:rsidR="0040158C"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xml:space="preserve">-  систематическое </w:t>
      </w:r>
      <w:r w:rsidR="00EA6B75">
        <w:rPr>
          <w:rFonts w:ascii="Times New Roman" w:hAnsi="Times New Roman" w:cs="Times New Roman"/>
          <w:sz w:val="24"/>
          <w:szCs w:val="24"/>
        </w:rPr>
        <w:t xml:space="preserve">освещение деятельности </w:t>
      </w:r>
      <w:r w:rsidRPr="006C5FA6">
        <w:rPr>
          <w:rFonts w:ascii="Times New Roman" w:hAnsi="Times New Roman" w:cs="Times New Roman"/>
          <w:sz w:val="24"/>
          <w:szCs w:val="24"/>
        </w:rPr>
        <w:t xml:space="preserve">молодежной политики </w:t>
      </w:r>
      <w:r w:rsidR="003B6BCE">
        <w:rPr>
          <w:rFonts w:ascii="Times New Roman" w:hAnsi="Times New Roman" w:cs="Times New Roman"/>
          <w:sz w:val="24"/>
          <w:szCs w:val="24"/>
        </w:rPr>
        <w:t>в СМИ в 1,8 раза.</w:t>
      </w:r>
    </w:p>
    <w:p w:rsidR="0040158C" w:rsidRPr="006C5FA6"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у</w:t>
      </w:r>
      <w:r w:rsidRPr="006C5FA6">
        <w:rPr>
          <w:rFonts w:ascii="Times New Roman" w:hAnsi="Times New Roman" w:cs="Times New Roman"/>
          <w:sz w:val="24"/>
          <w:szCs w:val="24"/>
        </w:rPr>
        <w:t>величение доли молодежи, участ</w:t>
      </w:r>
      <w:r w:rsidR="00EA6B75">
        <w:rPr>
          <w:rFonts w:ascii="Times New Roman" w:hAnsi="Times New Roman" w:cs="Times New Roman"/>
          <w:sz w:val="24"/>
          <w:szCs w:val="24"/>
        </w:rPr>
        <w:t>вующих</w:t>
      </w:r>
      <w:r w:rsidRPr="006C5FA6">
        <w:rPr>
          <w:rFonts w:ascii="Times New Roman" w:hAnsi="Times New Roman" w:cs="Times New Roman"/>
          <w:sz w:val="24"/>
          <w:szCs w:val="24"/>
        </w:rPr>
        <w:t xml:space="preserve"> в </w:t>
      </w:r>
      <w:r w:rsidR="00EA6B75">
        <w:rPr>
          <w:rFonts w:ascii="Times New Roman" w:hAnsi="Times New Roman" w:cs="Times New Roman"/>
          <w:sz w:val="24"/>
          <w:szCs w:val="24"/>
        </w:rPr>
        <w:t xml:space="preserve">патриотических </w:t>
      </w:r>
      <w:r w:rsidRPr="006C5FA6">
        <w:rPr>
          <w:rFonts w:ascii="Times New Roman" w:hAnsi="Times New Roman" w:cs="Times New Roman"/>
          <w:sz w:val="24"/>
          <w:szCs w:val="24"/>
        </w:rPr>
        <w:t xml:space="preserve">проектах </w:t>
      </w:r>
      <w:r w:rsidR="00EA6B75">
        <w:rPr>
          <w:rFonts w:ascii="Times New Roman" w:hAnsi="Times New Roman" w:cs="Times New Roman"/>
          <w:sz w:val="24"/>
          <w:szCs w:val="24"/>
        </w:rPr>
        <w:t>на 29%;</w:t>
      </w:r>
    </w:p>
    <w:p w:rsidR="0040158C"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EA6B75">
        <w:rPr>
          <w:rFonts w:ascii="Times New Roman" w:hAnsi="Times New Roman" w:cs="Times New Roman"/>
          <w:sz w:val="24"/>
          <w:szCs w:val="24"/>
        </w:rPr>
        <w:t>рост вовлеченности молодежи в профессионал</w:t>
      </w:r>
      <w:r w:rsidR="003B6BCE">
        <w:rPr>
          <w:rFonts w:ascii="Times New Roman" w:hAnsi="Times New Roman" w:cs="Times New Roman"/>
          <w:sz w:val="24"/>
          <w:szCs w:val="24"/>
        </w:rPr>
        <w:t>ьное и личностное развитие на 55</w:t>
      </w:r>
      <w:r w:rsidR="00EA6B75">
        <w:rPr>
          <w:rFonts w:ascii="Times New Roman" w:hAnsi="Times New Roman" w:cs="Times New Roman"/>
          <w:sz w:val="24"/>
          <w:szCs w:val="24"/>
        </w:rPr>
        <w:t>%;</w:t>
      </w:r>
    </w:p>
    <w:p w:rsidR="0040158C" w:rsidRPr="003474D0" w:rsidRDefault="0040158C" w:rsidP="00D547B9">
      <w:pPr>
        <w:ind w:firstLine="709"/>
        <w:jc w:val="both"/>
        <w:rPr>
          <w:rFonts w:ascii="Times New Roman" w:hAnsi="Times New Roman" w:cs="Times New Roman"/>
          <w:sz w:val="24"/>
          <w:szCs w:val="24"/>
        </w:rPr>
      </w:pPr>
      <w:r w:rsidRPr="003474D0">
        <w:rPr>
          <w:rFonts w:ascii="Times New Roman" w:hAnsi="Times New Roman" w:cs="Times New Roman"/>
          <w:sz w:val="24"/>
          <w:szCs w:val="24"/>
        </w:rPr>
        <w:t>- увеличение доли молодежи, вовлеченной в добровольческую и общественную деятельность на 11, 7%</w:t>
      </w:r>
      <w:r w:rsidR="00EA6B75" w:rsidRPr="003474D0">
        <w:rPr>
          <w:rFonts w:ascii="Times New Roman" w:hAnsi="Times New Roman" w:cs="Times New Roman"/>
          <w:sz w:val="24"/>
          <w:szCs w:val="24"/>
        </w:rPr>
        <w:t>;</w:t>
      </w:r>
    </w:p>
    <w:p w:rsidR="0040158C" w:rsidRPr="006C5FA6"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xml:space="preserve">- трудоустройство </w:t>
      </w:r>
      <w:r w:rsidRPr="006C5FA6">
        <w:rPr>
          <w:rFonts w:ascii="Times New Roman" w:hAnsi="Times New Roman" w:cs="Times New Roman"/>
          <w:sz w:val="24"/>
          <w:szCs w:val="24"/>
        </w:rPr>
        <w:t>несовершеннолетни</w:t>
      </w:r>
      <w:r>
        <w:rPr>
          <w:rFonts w:ascii="Times New Roman" w:hAnsi="Times New Roman" w:cs="Times New Roman"/>
          <w:sz w:val="24"/>
          <w:szCs w:val="24"/>
        </w:rPr>
        <w:t>х</w:t>
      </w:r>
      <w:r w:rsidR="00EA6B75">
        <w:rPr>
          <w:rFonts w:ascii="Times New Roman" w:hAnsi="Times New Roman" w:cs="Times New Roman"/>
          <w:sz w:val="24"/>
          <w:szCs w:val="24"/>
        </w:rPr>
        <w:t xml:space="preserve">в </w:t>
      </w:r>
      <w:r w:rsidR="003B6BCE">
        <w:rPr>
          <w:rFonts w:ascii="Times New Roman" w:hAnsi="Times New Roman" w:cs="Times New Roman"/>
          <w:sz w:val="24"/>
          <w:szCs w:val="24"/>
        </w:rPr>
        <w:t>каникулярный период-100%.</w:t>
      </w:r>
    </w:p>
    <w:p w:rsidR="0040158C" w:rsidRPr="00C700E5" w:rsidRDefault="0040158C" w:rsidP="00D547B9">
      <w:pPr>
        <w:ind w:firstLine="709"/>
        <w:jc w:val="both"/>
        <w:rPr>
          <w:rFonts w:ascii="Times New Roman" w:hAnsi="Times New Roman" w:cs="Times New Roman"/>
          <w:sz w:val="24"/>
          <w:szCs w:val="24"/>
        </w:rPr>
      </w:pPr>
      <w:r>
        <w:rPr>
          <w:rFonts w:ascii="Times New Roman" w:hAnsi="Times New Roman" w:cs="Times New Roman"/>
          <w:sz w:val="24"/>
          <w:szCs w:val="24"/>
        </w:rPr>
        <w:t>- и</w:t>
      </w:r>
      <w:r w:rsidRPr="006C5FA6">
        <w:rPr>
          <w:rFonts w:ascii="Times New Roman" w:hAnsi="Times New Roman" w:cs="Times New Roman"/>
          <w:sz w:val="24"/>
          <w:szCs w:val="24"/>
        </w:rPr>
        <w:t>сполнение обязательств по социальн</w:t>
      </w:r>
      <w:r w:rsidR="00EA6B75">
        <w:rPr>
          <w:rFonts w:ascii="Times New Roman" w:hAnsi="Times New Roman" w:cs="Times New Roman"/>
          <w:sz w:val="24"/>
          <w:szCs w:val="24"/>
        </w:rPr>
        <w:t>ым</w:t>
      </w:r>
      <w:r w:rsidRPr="006C5FA6">
        <w:rPr>
          <w:rFonts w:ascii="Times New Roman" w:hAnsi="Times New Roman" w:cs="Times New Roman"/>
          <w:sz w:val="24"/>
          <w:szCs w:val="24"/>
        </w:rPr>
        <w:t xml:space="preserve"> выплат</w:t>
      </w:r>
      <w:r w:rsidR="005F7EB2">
        <w:rPr>
          <w:rFonts w:ascii="Times New Roman" w:hAnsi="Times New Roman" w:cs="Times New Roman"/>
          <w:sz w:val="24"/>
          <w:szCs w:val="24"/>
        </w:rPr>
        <w:t>ам молодым семьям – 100%.</w:t>
      </w:r>
    </w:p>
    <w:p w:rsidR="006C5FA6" w:rsidRPr="00C700E5" w:rsidRDefault="006C5FA6" w:rsidP="0040158C">
      <w:pPr>
        <w:jc w:val="center"/>
        <w:rPr>
          <w:rFonts w:ascii="Times New Roman" w:hAnsi="Times New Roman" w:cs="Times New Roman"/>
          <w:sz w:val="24"/>
          <w:szCs w:val="24"/>
        </w:rPr>
      </w:pPr>
      <w:r w:rsidRPr="00C700E5">
        <w:rPr>
          <w:rFonts w:ascii="Times New Roman" w:hAnsi="Times New Roman" w:cs="Times New Roman"/>
          <w:b/>
          <w:bCs/>
          <w:sz w:val="24"/>
          <w:szCs w:val="24"/>
        </w:rPr>
        <w:lastRenderedPageBreak/>
        <w:t>6.    Перечень   и  значения  целевых</w:t>
      </w:r>
      <w:r w:rsidRPr="00C700E5">
        <w:rPr>
          <w:rFonts w:ascii="Times New Roman" w:hAnsi="Times New Roman" w:cs="Times New Roman"/>
          <w:b/>
          <w:bCs/>
          <w:sz w:val="24"/>
          <w:szCs w:val="24"/>
        </w:rPr>
        <w:tab/>
        <w:t xml:space="preserve">индикаторов,   показателей   результатов  и  эффективности муниципальной программы </w:t>
      </w:r>
    </w:p>
    <w:p w:rsidR="006C5FA6" w:rsidRPr="00C700E5" w:rsidRDefault="006C5FA6" w:rsidP="0040158C">
      <w:pPr>
        <w:jc w:val="both"/>
        <w:rPr>
          <w:rFonts w:ascii="Times New Roman" w:hAnsi="Times New Roman" w:cs="Times New Roman"/>
          <w:sz w:val="24"/>
          <w:szCs w:val="24"/>
        </w:rPr>
      </w:pPr>
      <w:r w:rsidRPr="00C700E5">
        <w:rPr>
          <w:rFonts w:ascii="Times New Roman" w:hAnsi="Times New Roman" w:cs="Times New Roman"/>
          <w:sz w:val="24"/>
          <w:szCs w:val="24"/>
        </w:rPr>
        <w:t xml:space="preserve">          Состав целевых индикаторов, показателей результатов и эффективности муниципальной программы представляет собой сбалансированную систему показателей, отражающих приоритетные цели и задачи развития образования в Лахденпохском муниципальном округе на период  до 2030 года.</w:t>
      </w:r>
    </w:p>
    <w:p w:rsidR="006C5FA6" w:rsidRPr="00C700E5" w:rsidRDefault="006C5FA6" w:rsidP="003474D0">
      <w:pPr>
        <w:ind w:firstLine="708"/>
        <w:jc w:val="both"/>
        <w:rPr>
          <w:rFonts w:ascii="Times New Roman" w:hAnsi="Times New Roman" w:cs="Times New Roman"/>
          <w:sz w:val="24"/>
          <w:szCs w:val="24"/>
          <w:u w:val="single"/>
        </w:rPr>
      </w:pPr>
      <w:r w:rsidRPr="00C700E5">
        <w:rPr>
          <w:rFonts w:ascii="Times New Roman" w:hAnsi="Times New Roman" w:cs="Times New Roman"/>
          <w:sz w:val="24"/>
          <w:szCs w:val="24"/>
          <w:u w:val="single"/>
        </w:rPr>
        <w:t xml:space="preserve">Целевые индикаторы </w:t>
      </w:r>
      <w:r w:rsidR="003B6BCE">
        <w:rPr>
          <w:rFonts w:ascii="Times New Roman" w:hAnsi="Times New Roman" w:cs="Times New Roman"/>
          <w:sz w:val="24"/>
          <w:szCs w:val="24"/>
          <w:u w:val="single"/>
        </w:rPr>
        <w:t>представлены в Приложении № 1</w:t>
      </w:r>
      <w:r w:rsidRPr="00C700E5">
        <w:rPr>
          <w:rFonts w:ascii="Times New Roman" w:hAnsi="Times New Roman" w:cs="Times New Roman"/>
          <w:sz w:val="24"/>
          <w:szCs w:val="24"/>
          <w:u w:val="single"/>
        </w:rPr>
        <w:t xml:space="preserve">  к на</w:t>
      </w:r>
      <w:r w:rsidR="00C700E5">
        <w:rPr>
          <w:rFonts w:ascii="Times New Roman" w:hAnsi="Times New Roman" w:cs="Times New Roman"/>
          <w:sz w:val="24"/>
          <w:szCs w:val="24"/>
          <w:u w:val="single"/>
        </w:rPr>
        <w:t>стоящей муниципальной программе.</w:t>
      </w:r>
    </w:p>
    <w:p w:rsidR="005B247F" w:rsidRPr="00064373" w:rsidRDefault="0040158C" w:rsidP="00064373">
      <w:pPr>
        <w:jc w:val="center"/>
        <w:rPr>
          <w:rFonts w:ascii="Times New Roman" w:hAnsi="Times New Roman" w:cs="Times New Roman"/>
          <w:sz w:val="24"/>
          <w:szCs w:val="24"/>
        </w:rPr>
      </w:pPr>
      <w:r>
        <w:rPr>
          <w:rFonts w:ascii="Times New Roman" w:hAnsi="Times New Roman" w:cs="Times New Roman"/>
          <w:b/>
          <w:bCs/>
          <w:sz w:val="24"/>
          <w:szCs w:val="24"/>
        </w:rPr>
        <w:t xml:space="preserve">7. </w:t>
      </w:r>
      <w:r w:rsidR="005B247F" w:rsidRPr="00064373">
        <w:rPr>
          <w:rFonts w:ascii="Times New Roman" w:hAnsi="Times New Roman" w:cs="Times New Roman"/>
          <w:b/>
          <w:bCs/>
          <w:sz w:val="24"/>
          <w:szCs w:val="24"/>
        </w:rPr>
        <w:t>Оценка планируемой эффективности реализации муниципальной программы</w:t>
      </w:r>
    </w:p>
    <w:p w:rsidR="005B247F" w:rsidRPr="00064373" w:rsidRDefault="005B247F" w:rsidP="003474D0">
      <w:pPr>
        <w:ind w:firstLine="426"/>
        <w:jc w:val="both"/>
        <w:rPr>
          <w:rFonts w:ascii="Times New Roman" w:hAnsi="Times New Roman" w:cs="Times New Roman"/>
          <w:sz w:val="24"/>
          <w:szCs w:val="24"/>
        </w:rPr>
      </w:pPr>
      <w:r w:rsidRPr="00064373">
        <w:rPr>
          <w:rFonts w:ascii="Times New Roman" w:hAnsi="Times New Roman" w:cs="Times New Roman"/>
          <w:sz w:val="24"/>
          <w:szCs w:val="24"/>
        </w:rPr>
        <w:t>1.</w:t>
      </w:r>
      <w:r w:rsidRPr="00064373">
        <w:rPr>
          <w:rFonts w:ascii="Times New Roman" w:hAnsi="Times New Roman" w:cs="Times New Roman"/>
          <w:sz w:val="24"/>
          <w:szCs w:val="24"/>
        </w:rPr>
        <w:tab/>
        <w:t>Оценка эффективности реализации муниципальной программы осуществляется в целях контроля, прогноза достижения результатов реализации и своевременного принятия мер по повышению эффективности расходования бюджетных средств и характеризует уровень достижения целевых индикаторов муниципальной программы, показателей результатов задач муниципальной программы, показателей эффективности муниципальной программы.</w:t>
      </w:r>
    </w:p>
    <w:p w:rsidR="005B247F" w:rsidRPr="00064373" w:rsidRDefault="005B247F" w:rsidP="003474D0">
      <w:pPr>
        <w:ind w:firstLine="426"/>
        <w:jc w:val="both"/>
        <w:rPr>
          <w:rFonts w:ascii="Times New Roman" w:hAnsi="Times New Roman" w:cs="Times New Roman"/>
          <w:sz w:val="24"/>
          <w:szCs w:val="24"/>
        </w:rPr>
      </w:pPr>
      <w:r w:rsidRPr="00064373">
        <w:rPr>
          <w:rFonts w:ascii="Times New Roman" w:hAnsi="Times New Roman" w:cs="Times New Roman"/>
          <w:sz w:val="24"/>
          <w:szCs w:val="24"/>
        </w:rPr>
        <w:t>2. Оценка эффективности реализации муниципальной программы ежегодно осуществляется отделом экономики на основании данных годовых отчетов о ходе реализации и об оценке эффективности реализации муниципальной программы (далее - отчеты) с учетом информации финансового управления в части финансового обеспечения.</w:t>
      </w:r>
    </w:p>
    <w:p w:rsidR="005B247F" w:rsidRPr="00064373" w:rsidRDefault="005B247F" w:rsidP="003474D0">
      <w:pPr>
        <w:ind w:firstLine="426"/>
        <w:jc w:val="both"/>
        <w:rPr>
          <w:rFonts w:ascii="Times New Roman" w:hAnsi="Times New Roman" w:cs="Times New Roman"/>
          <w:sz w:val="24"/>
          <w:szCs w:val="24"/>
        </w:rPr>
      </w:pPr>
      <w:r w:rsidRPr="00064373">
        <w:rPr>
          <w:rFonts w:ascii="Times New Roman" w:hAnsi="Times New Roman" w:cs="Times New Roman"/>
          <w:sz w:val="24"/>
          <w:szCs w:val="24"/>
        </w:rPr>
        <w:t>3. Оценка эффективности реализации муниципальной программы осуществляется по следующей формуле:</w:t>
      </w:r>
    </w:p>
    <w:p w:rsidR="005B247F" w:rsidRPr="00064373" w:rsidRDefault="005B247F" w:rsidP="00110FB9">
      <w:pPr>
        <w:jc w:val="both"/>
        <w:rPr>
          <w:rFonts w:ascii="Times New Roman" w:hAnsi="Times New Roman" w:cs="Times New Roman"/>
          <w:sz w:val="24"/>
          <w:szCs w:val="24"/>
          <w:lang w:val="en-US"/>
        </w:rPr>
      </w:pPr>
      <w:r w:rsidRPr="00064373">
        <w:rPr>
          <w:rFonts w:ascii="Times New Roman" w:hAnsi="Times New Roman" w:cs="Times New Roman"/>
          <w:sz w:val="24"/>
          <w:szCs w:val="24"/>
          <w:lang w:val="en-US"/>
        </w:rPr>
        <w:t xml:space="preserve">R = SUM (Yi x Bi), </w:t>
      </w:r>
      <w:r w:rsidRPr="00064373">
        <w:rPr>
          <w:rFonts w:ascii="Times New Roman" w:hAnsi="Times New Roman" w:cs="Times New Roman"/>
          <w:sz w:val="24"/>
          <w:szCs w:val="24"/>
        </w:rPr>
        <w:t>где</w:t>
      </w:r>
      <w:r w:rsidRPr="00064373">
        <w:rPr>
          <w:rFonts w:ascii="Times New Roman" w:hAnsi="Times New Roman" w:cs="Times New Roman"/>
          <w:sz w:val="24"/>
          <w:szCs w:val="24"/>
          <w:lang w:val="en-US"/>
        </w:rPr>
        <w:t>:</w:t>
      </w:r>
    </w:p>
    <w:p w:rsidR="005B247F" w:rsidRPr="00064373" w:rsidRDefault="005B247F" w:rsidP="00110FB9">
      <w:pPr>
        <w:jc w:val="both"/>
        <w:rPr>
          <w:rFonts w:ascii="Times New Roman" w:hAnsi="Times New Roman" w:cs="Times New Roman"/>
          <w:sz w:val="24"/>
          <w:szCs w:val="24"/>
        </w:rPr>
      </w:pPr>
      <w:r w:rsidRPr="00064373">
        <w:rPr>
          <w:rFonts w:ascii="Times New Roman" w:hAnsi="Times New Roman" w:cs="Times New Roman"/>
          <w:sz w:val="24"/>
          <w:szCs w:val="24"/>
        </w:rPr>
        <w:t>R - оценка эффективности реализации муниципальной программы;</w:t>
      </w:r>
    </w:p>
    <w:p w:rsidR="005B247F" w:rsidRPr="00064373" w:rsidRDefault="005B247F" w:rsidP="00110FB9">
      <w:pPr>
        <w:jc w:val="both"/>
        <w:rPr>
          <w:rFonts w:ascii="Times New Roman" w:hAnsi="Times New Roman" w:cs="Times New Roman"/>
          <w:sz w:val="24"/>
          <w:szCs w:val="24"/>
        </w:rPr>
      </w:pPr>
      <w:proofErr w:type="spellStart"/>
      <w:r w:rsidRPr="00064373">
        <w:rPr>
          <w:rFonts w:ascii="Times New Roman" w:hAnsi="Times New Roman" w:cs="Times New Roman"/>
          <w:sz w:val="24"/>
          <w:szCs w:val="24"/>
        </w:rPr>
        <w:t>Yi</w:t>
      </w:r>
      <w:proofErr w:type="spellEnd"/>
      <w:r w:rsidRPr="00064373">
        <w:rPr>
          <w:rFonts w:ascii="Times New Roman" w:hAnsi="Times New Roman" w:cs="Times New Roman"/>
          <w:sz w:val="24"/>
          <w:szCs w:val="24"/>
        </w:rPr>
        <w:t xml:space="preserve"> - весовое значение соответствующего (i) критерия;</w:t>
      </w:r>
    </w:p>
    <w:p w:rsidR="005B247F" w:rsidRPr="00064373" w:rsidRDefault="005B247F" w:rsidP="00110FB9">
      <w:pPr>
        <w:jc w:val="both"/>
        <w:rPr>
          <w:rFonts w:ascii="Times New Roman" w:hAnsi="Times New Roman" w:cs="Times New Roman"/>
          <w:sz w:val="24"/>
          <w:szCs w:val="24"/>
        </w:rPr>
      </w:pPr>
      <w:proofErr w:type="spellStart"/>
      <w:r w:rsidRPr="00064373">
        <w:rPr>
          <w:rFonts w:ascii="Times New Roman" w:hAnsi="Times New Roman" w:cs="Times New Roman"/>
          <w:sz w:val="24"/>
          <w:szCs w:val="24"/>
        </w:rPr>
        <w:t>Bi</w:t>
      </w:r>
      <w:proofErr w:type="spellEnd"/>
      <w:r w:rsidRPr="00064373">
        <w:rPr>
          <w:rFonts w:ascii="Times New Roman" w:hAnsi="Times New Roman" w:cs="Times New Roman"/>
          <w:sz w:val="24"/>
          <w:szCs w:val="24"/>
        </w:rPr>
        <w:t xml:space="preserve"> - балл по соответствующему (i) критерию.</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4. Критериями оценки эффективности реализации муниципальной программы являются:</w:t>
      </w:r>
    </w:p>
    <w:tbl>
      <w:tblPr>
        <w:tblW w:w="9800" w:type="dxa"/>
        <w:tblInd w:w="-38" w:type="dxa"/>
        <w:tblLayout w:type="fixed"/>
        <w:tblCellMar>
          <w:left w:w="65" w:type="dxa"/>
          <w:right w:w="75" w:type="dxa"/>
        </w:tblCellMar>
        <w:tblLook w:val="04A0"/>
      </w:tblPr>
      <w:tblGrid>
        <w:gridCol w:w="615"/>
        <w:gridCol w:w="1230"/>
        <w:gridCol w:w="1845"/>
        <w:gridCol w:w="4770"/>
        <w:gridCol w:w="1340"/>
      </w:tblGrid>
      <w:tr w:rsidR="005B247F" w:rsidRPr="00064373" w:rsidTr="00110FB9">
        <w:trPr>
          <w:trHeight w:val="800"/>
        </w:trPr>
        <w:tc>
          <w:tcPr>
            <w:tcW w:w="615"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N</w:t>
            </w:r>
          </w:p>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п</w:t>
            </w:r>
            <w:proofErr w:type="gramEnd"/>
            <w:r w:rsidRPr="00064373">
              <w:rPr>
                <w:rFonts w:ascii="Times New Roman" w:hAnsi="Times New Roman" w:cs="Times New Roman"/>
                <w:sz w:val="24"/>
                <w:szCs w:val="24"/>
              </w:rPr>
              <w:t>/п</w:t>
            </w:r>
          </w:p>
        </w:tc>
        <w:tc>
          <w:tcPr>
            <w:tcW w:w="123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Весовое</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значение</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критерия</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(Y)</w:t>
            </w:r>
          </w:p>
        </w:tc>
        <w:tc>
          <w:tcPr>
            <w:tcW w:w="1845"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Наименование</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критерия</w:t>
            </w: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Значение критерия</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Балльная</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оценка</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(B)</w:t>
            </w:r>
          </w:p>
        </w:tc>
      </w:tr>
      <w:tr w:rsidR="005B247F" w:rsidRPr="00064373" w:rsidTr="00110FB9">
        <w:trPr>
          <w:trHeight w:val="769"/>
        </w:trPr>
        <w:tc>
          <w:tcPr>
            <w:tcW w:w="61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1.</w:t>
            </w:r>
          </w:p>
        </w:tc>
        <w:tc>
          <w:tcPr>
            <w:tcW w:w="1230"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Y1=0,35 </w:t>
            </w:r>
          </w:p>
        </w:tc>
        <w:tc>
          <w:tcPr>
            <w:tcW w:w="184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достижение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целевых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индикаторов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муниципальной </w:t>
            </w:r>
            <w:r w:rsidRPr="00064373">
              <w:rPr>
                <w:rFonts w:ascii="Times New Roman" w:hAnsi="Times New Roman" w:cs="Times New Roman"/>
                <w:sz w:val="24"/>
                <w:szCs w:val="24"/>
              </w:rPr>
              <w:lastRenderedPageBreak/>
              <w:t xml:space="preserve">программы  </w:t>
            </w:r>
            <w:proofErr w:type="gramStart"/>
            <w:r w:rsidRPr="00064373">
              <w:rPr>
                <w:rFonts w:ascii="Times New Roman" w:hAnsi="Times New Roman" w:cs="Times New Roman"/>
                <w:sz w:val="24"/>
                <w:szCs w:val="24"/>
              </w:rPr>
              <w:t>в</w:t>
            </w:r>
            <w:proofErr w:type="gramEnd"/>
          </w:p>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отчетном году</w:t>
            </w:r>
            <w:proofErr w:type="gramEnd"/>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(X1)         </w:t>
            </w: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lastRenderedPageBreak/>
              <w:t>100% целевых индикаторов в отчетном году соответствуют или выше утвержденных муниципальной программой</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10   </w:t>
            </w:r>
          </w:p>
        </w:tc>
      </w:tr>
      <w:tr w:rsidR="005B247F" w:rsidRPr="00064373" w:rsidTr="00110FB9">
        <w:trPr>
          <w:trHeight w:val="871"/>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более 80% целевых индикаторов в отчетном году соответствуют или выше </w:t>
            </w:r>
            <w:r w:rsidRPr="00064373">
              <w:rPr>
                <w:rFonts w:ascii="Times New Roman" w:hAnsi="Times New Roman" w:cs="Times New Roman"/>
                <w:sz w:val="24"/>
                <w:szCs w:val="24"/>
              </w:rPr>
              <w:lastRenderedPageBreak/>
              <w:t xml:space="preserve">утвержденных муниципальной программой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lastRenderedPageBreak/>
              <w:t xml:space="preserve">    6   </w:t>
            </w:r>
          </w:p>
        </w:tc>
      </w:tr>
      <w:tr w:rsidR="005B247F" w:rsidRPr="00064373" w:rsidTr="00110FB9">
        <w:trPr>
          <w:trHeight w:val="875"/>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от 50 до 79% целевых индикаторов  в отчетном году соответствуют или выше утвержденных муниципальной программой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3   </w:t>
            </w:r>
          </w:p>
        </w:tc>
      </w:tr>
      <w:tr w:rsidR="005B247F" w:rsidRPr="00064373" w:rsidTr="00110FB9">
        <w:trPr>
          <w:trHeight w:val="1000"/>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менее 50% целевых индикаторов в отчетном году соответствуют или  выше утвержденных муниципальной программой либо показатели         достижения целей не установлены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0   </w:t>
            </w:r>
          </w:p>
        </w:tc>
      </w:tr>
      <w:tr w:rsidR="005B247F" w:rsidRPr="00064373" w:rsidTr="00110FB9">
        <w:trPr>
          <w:trHeight w:val="743"/>
        </w:trPr>
        <w:tc>
          <w:tcPr>
            <w:tcW w:w="61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2.</w:t>
            </w:r>
          </w:p>
        </w:tc>
        <w:tc>
          <w:tcPr>
            <w:tcW w:w="1230"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Y2=0,3  </w:t>
            </w:r>
          </w:p>
        </w:tc>
        <w:tc>
          <w:tcPr>
            <w:tcW w:w="184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достижение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показателей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результатов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Программы </w:t>
            </w:r>
            <w:proofErr w:type="gramStart"/>
            <w:r w:rsidRPr="00064373">
              <w:rPr>
                <w:rFonts w:ascii="Times New Roman" w:hAnsi="Times New Roman" w:cs="Times New Roman"/>
                <w:sz w:val="24"/>
                <w:szCs w:val="24"/>
              </w:rPr>
              <w:t>в</w:t>
            </w:r>
            <w:proofErr w:type="gramEnd"/>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отчетном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году (X2)    </w:t>
            </w: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100% показателей результатов в отчетном году соответствуют или выше утвержденных муниципальной программой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10   </w:t>
            </w:r>
          </w:p>
        </w:tc>
      </w:tr>
      <w:tr w:rsidR="005B247F" w:rsidRPr="00064373" w:rsidTr="00110FB9">
        <w:trPr>
          <w:trHeight w:val="872"/>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от 85 до 99% показателей  результатов в отчетном году  соответствуют или выше утвержденных муниципальной программой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6   </w:t>
            </w:r>
          </w:p>
        </w:tc>
      </w:tr>
      <w:tr w:rsidR="005B247F" w:rsidRPr="00064373" w:rsidTr="00110FB9">
        <w:trPr>
          <w:trHeight w:val="877"/>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от 50 до 84% показателей  результатов в отчетном году соответствуют или выше утвержденных муниципальной программой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3   </w:t>
            </w:r>
          </w:p>
        </w:tc>
      </w:tr>
      <w:tr w:rsidR="005B247F" w:rsidRPr="00064373" w:rsidTr="00110FB9">
        <w:trPr>
          <w:trHeight w:val="1000"/>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менее 50% показателей результатов  в отчетном году соответствуют или  выше утвержденных муниципальной программой, либо показатели решения задач не установлены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0   </w:t>
            </w:r>
          </w:p>
        </w:tc>
      </w:tr>
      <w:tr w:rsidR="005B247F" w:rsidRPr="00064373" w:rsidTr="00110FB9">
        <w:trPr>
          <w:trHeight w:val="744"/>
        </w:trPr>
        <w:tc>
          <w:tcPr>
            <w:tcW w:w="61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3.</w:t>
            </w:r>
          </w:p>
        </w:tc>
        <w:tc>
          <w:tcPr>
            <w:tcW w:w="1230"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Y3=0,35 </w:t>
            </w:r>
          </w:p>
        </w:tc>
        <w:tc>
          <w:tcPr>
            <w:tcW w:w="1845" w:type="dxa"/>
            <w:vMerge w:val="restart"/>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достижение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показателей  </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эффективности</w:t>
            </w:r>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Программы </w:t>
            </w:r>
            <w:proofErr w:type="gramStart"/>
            <w:r w:rsidRPr="00064373">
              <w:rPr>
                <w:rFonts w:ascii="Times New Roman" w:hAnsi="Times New Roman" w:cs="Times New Roman"/>
                <w:sz w:val="24"/>
                <w:szCs w:val="24"/>
              </w:rPr>
              <w:t>в</w:t>
            </w:r>
            <w:proofErr w:type="gramEnd"/>
          </w:p>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отчетном году</w:t>
            </w:r>
            <w:proofErr w:type="gramEnd"/>
          </w:p>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(X3)         </w:t>
            </w: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 xml:space="preserve">в отчетном году достигнуты 100% показателей эффективности,  утвержденных  муниципальной программой                        </w:t>
            </w:r>
            <w:proofErr w:type="gramEnd"/>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10   </w:t>
            </w:r>
          </w:p>
        </w:tc>
      </w:tr>
      <w:tr w:rsidR="005B247F" w:rsidRPr="00064373" w:rsidTr="00110FB9">
        <w:trPr>
          <w:trHeight w:val="861"/>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 xml:space="preserve">в отчетном году достигнуты от 85  до 99% показателей эффективности, утвержденных муниципальной программой                         </w:t>
            </w:r>
            <w:proofErr w:type="gramEnd"/>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6   </w:t>
            </w:r>
          </w:p>
        </w:tc>
      </w:tr>
      <w:tr w:rsidR="005B247F" w:rsidRPr="00064373" w:rsidTr="00110FB9">
        <w:trPr>
          <w:trHeight w:val="878"/>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proofErr w:type="gramStart"/>
            <w:r w:rsidRPr="00064373">
              <w:rPr>
                <w:rFonts w:ascii="Times New Roman" w:hAnsi="Times New Roman" w:cs="Times New Roman"/>
                <w:sz w:val="24"/>
                <w:szCs w:val="24"/>
              </w:rPr>
              <w:t xml:space="preserve">в отчетном году достигнуты от 50  до 84% показателей эффективности, утвержденных муниципальной программой                         </w:t>
            </w:r>
            <w:proofErr w:type="gramEnd"/>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    3   </w:t>
            </w:r>
          </w:p>
        </w:tc>
      </w:tr>
      <w:tr w:rsidR="005B247F" w:rsidRPr="00064373" w:rsidTr="00110FB9">
        <w:trPr>
          <w:trHeight w:val="697"/>
        </w:trPr>
        <w:tc>
          <w:tcPr>
            <w:tcW w:w="61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230"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1845" w:type="dxa"/>
            <w:vMerge/>
            <w:tcBorders>
              <w:top w:val="single" w:sz="8" w:space="0" w:color="00000A"/>
              <w:left w:val="single" w:sz="8" w:space="0" w:color="00000A"/>
              <w:bottom w:val="single" w:sz="8" w:space="0" w:color="00000A"/>
              <w:right w:val="nil"/>
            </w:tcBorders>
            <w:vAlign w:val="center"/>
            <w:hideMark/>
          </w:tcPr>
          <w:p w:rsidR="005B247F" w:rsidRPr="00064373" w:rsidRDefault="005B247F" w:rsidP="005B247F">
            <w:pPr>
              <w:rPr>
                <w:rFonts w:ascii="Times New Roman" w:hAnsi="Times New Roman" w:cs="Times New Roman"/>
                <w:sz w:val="24"/>
                <w:szCs w:val="24"/>
              </w:rPr>
            </w:pPr>
          </w:p>
        </w:tc>
        <w:tc>
          <w:tcPr>
            <w:tcW w:w="4770" w:type="dxa"/>
            <w:tcBorders>
              <w:top w:val="single" w:sz="8" w:space="0" w:color="00000A"/>
              <w:left w:val="single" w:sz="8" w:space="0" w:color="00000A"/>
              <w:bottom w:val="single" w:sz="8" w:space="0" w:color="00000A"/>
              <w:right w:val="nil"/>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t xml:space="preserve">в отчетном году достигнуты менее  50% показателей эффективности,  утвержденных муниципальной программой, показатели  эффективности не установлены  либо информация об их выполнении не </w:t>
            </w:r>
            <w:r w:rsidRPr="00064373">
              <w:rPr>
                <w:rFonts w:ascii="Times New Roman" w:hAnsi="Times New Roman" w:cs="Times New Roman"/>
                <w:sz w:val="24"/>
                <w:szCs w:val="24"/>
              </w:rPr>
              <w:lastRenderedPageBreak/>
              <w:t xml:space="preserve">представлена.                    </w:t>
            </w:r>
          </w:p>
        </w:tc>
        <w:tc>
          <w:tcPr>
            <w:tcW w:w="1340" w:type="dxa"/>
            <w:tcBorders>
              <w:top w:val="single" w:sz="8" w:space="0" w:color="00000A"/>
              <w:left w:val="single" w:sz="8" w:space="0" w:color="00000A"/>
              <w:bottom w:val="single" w:sz="8" w:space="0" w:color="00000A"/>
              <w:right w:val="single" w:sz="8" w:space="0" w:color="00000A"/>
            </w:tcBorders>
            <w:hideMark/>
          </w:tcPr>
          <w:p w:rsidR="005B247F" w:rsidRPr="00064373" w:rsidRDefault="005B247F" w:rsidP="005B247F">
            <w:pPr>
              <w:rPr>
                <w:rFonts w:ascii="Times New Roman" w:hAnsi="Times New Roman" w:cs="Times New Roman"/>
                <w:sz w:val="24"/>
                <w:szCs w:val="24"/>
              </w:rPr>
            </w:pPr>
            <w:r w:rsidRPr="00064373">
              <w:rPr>
                <w:rFonts w:ascii="Times New Roman" w:hAnsi="Times New Roman" w:cs="Times New Roman"/>
                <w:sz w:val="24"/>
                <w:szCs w:val="24"/>
              </w:rPr>
              <w:lastRenderedPageBreak/>
              <w:t xml:space="preserve">    0   </w:t>
            </w:r>
          </w:p>
        </w:tc>
      </w:tr>
    </w:tbl>
    <w:p w:rsidR="005B247F" w:rsidRPr="005B247F" w:rsidRDefault="005B247F" w:rsidP="005B247F">
      <w:pPr>
        <w:rPr>
          <w:b/>
          <w:bCs/>
        </w:rPr>
      </w:pPr>
    </w:p>
    <w:p w:rsidR="005B247F" w:rsidRPr="005B247F" w:rsidRDefault="00110FB9" w:rsidP="005B247F">
      <w:pPr>
        <w:jc w:val="center"/>
        <w:rPr>
          <w:rFonts w:ascii="Times New Roman" w:hAnsi="Times New Roman" w:cs="Times New Roman"/>
          <w:sz w:val="24"/>
          <w:szCs w:val="24"/>
        </w:rPr>
      </w:pPr>
      <w:r>
        <w:rPr>
          <w:rFonts w:ascii="Times New Roman" w:hAnsi="Times New Roman" w:cs="Times New Roman"/>
          <w:b/>
          <w:bCs/>
          <w:sz w:val="24"/>
          <w:szCs w:val="24"/>
        </w:rPr>
        <w:t>8</w:t>
      </w:r>
      <w:r w:rsidR="005B247F" w:rsidRPr="005B247F">
        <w:rPr>
          <w:rFonts w:ascii="Times New Roman" w:hAnsi="Times New Roman" w:cs="Times New Roman"/>
          <w:b/>
          <w:bCs/>
          <w:sz w:val="24"/>
          <w:szCs w:val="24"/>
        </w:rPr>
        <w:t>.    Обеспечение контроля по реализации муниципальной программы</w:t>
      </w:r>
    </w:p>
    <w:p w:rsidR="005B247F" w:rsidRPr="005B247F" w:rsidRDefault="005B247F" w:rsidP="00110FB9">
      <w:pPr>
        <w:ind w:firstLine="709"/>
        <w:jc w:val="both"/>
        <w:rPr>
          <w:rFonts w:ascii="Times New Roman" w:hAnsi="Times New Roman" w:cs="Times New Roman"/>
          <w:sz w:val="24"/>
          <w:szCs w:val="24"/>
        </w:rPr>
      </w:pPr>
      <w:proofErr w:type="gramStart"/>
      <w:r w:rsidRPr="005B247F">
        <w:rPr>
          <w:rFonts w:ascii="Times New Roman" w:hAnsi="Times New Roman" w:cs="Times New Roman"/>
          <w:sz w:val="24"/>
          <w:szCs w:val="24"/>
        </w:rPr>
        <w:t xml:space="preserve">Отдел социальной работы Администрации Лахденпохского муниципального округа и Муниципальное учреждение «Управление образования и по делам молодежи» обеспечивает координацию и мониторинг работ по выполнению Программы, вносят в установленном порядке предложения по изменению мероприятий Программы, суммы субсидии, с учетом складывающейся социально-экономической ситуации и предоставляет информацию по выполнению программы в первом квартале  2026, 2027, 2028, 2029, 2030 годов, размещает </w:t>
      </w:r>
      <w:r w:rsidR="00C7774E">
        <w:rPr>
          <w:rFonts w:ascii="Times New Roman" w:hAnsi="Times New Roman" w:cs="Times New Roman"/>
          <w:sz w:val="24"/>
          <w:szCs w:val="24"/>
        </w:rPr>
        <w:t>в информационно – коммуникативной сети</w:t>
      </w:r>
      <w:proofErr w:type="gramEnd"/>
      <w:r w:rsidR="00C7774E">
        <w:rPr>
          <w:rFonts w:ascii="Times New Roman" w:hAnsi="Times New Roman" w:cs="Times New Roman"/>
          <w:sz w:val="24"/>
          <w:szCs w:val="24"/>
        </w:rPr>
        <w:t xml:space="preserve"> «Интернет» на официальном сайте А</w:t>
      </w:r>
      <w:r w:rsidRPr="005B247F">
        <w:rPr>
          <w:rFonts w:ascii="Times New Roman" w:hAnsi="Times New Roman" w:cs="Times New Roman"/>
          <w:sz w:val="24"/>
          <w:szCs w:val="24"/>
        </w:rPr>
        <w:t xml:space="preserve">дминистрации  </w:t>
      </w:r>
      <w:r w:rsidR="00C7774E">
        <w:rPr>
          <w:rFonts w:ascii="Times New Roman" w:hAnsi="Times New Roman" w:cs="Times New Roman"/>
          <w:sz w:val="24"/>
          <w:szCs w:val="24"/>
        </w:rPr>
        <w:t>Лахденпохского муниципального округа</w:t>
      </w:r>
      <w:r w:rsidRPr="005B247F">
        <w:rPr>
          <w:rFonts w:ascii="Times New Roman" w:hAnsi="Times New Roman" w:cs="Times New Roman"/>
          <w:sz w:val="24"/>
          <w:szCs w:val="24"/>
        </w:rPr>
        <w:t xml:space="preserve"> информацию о муниципальной программе, ходе её реализации, достижении значений показателей (индикаторов) муниципальной программы, степени выполнения мероприятий муниципальной программы.</w:t>
      </w:r>
    </w:p>
    <w:p w:rsidR="005B247F" w:rsidRPr="005B247F" w:rsidRDefault="00171E3A" w:rsidP="005B247F">
      <w:pPr>
        <w:jc w:val="center"/>
        <w:rPr>
          <w:rFonts w:ascii="Times New Roman" w:hAnsi="Times New Roman" w:cs="Times New Roman"/>
          <w:sz w:val="24"/>
          <w:szCs w:val="24"/>
        </w:rPr>
      </w:pPr>
      <w:r>
        <w:rPr>
          <w:rFonts w:ascii="Times New Roman" w:hAnsi="Times New Roman" w:cs="Times New Roman"/>
          <w:b/>
          <w:bCs/>
          <w:sz w:val="24"/>
          <w:szCs w:val="24"/>
        </w:rPr>
        <w:t>9</w:t>
      </w:r>
      <w:r w:rsidR="005B247F" w:rsidRPr="005B247F">
        <w:rPr>
          <w:rFonts w:ascii="Times New Roman" w:hAnsi="Times New Roman" w:cs="Times New Roman"/>
          <w:b/>
          <w:bCs/>
          <w:sz w:val="24"/>
          <w:szCs w:val="24"/>
        </w:rPr>
        <w:t>.</w:t>
      </w:r>
      <w:r w:rsidR="005B247F" w:rsidRPr="005B247F">
        <w:rPr>
          <w:rFonts w:ascii="Times New Roman" w:hAnsi="Times New Roman" w:cs="Times New Roman"/>
          <w:b/>
          <w:bCs/>
          <w:sz w:val="24"/>
          <w:szCs w:val="24"/>
        </w:rPr>
        <w:tab/>
        <w:t>Финансовое обеспечение муниципальной программы</w:t>
      </w:r>
    </w:p>
    <w:p w:rsidR="005B247F" w:rsidRDefault="005B247F" w:rsidP="00110FB9">
      <w:pPr>
        <w:ind w:firstLine="708"/>
        <w:jc w:val="both"/>
        <w:rPr>
          <w:rFonts w:ascii="Times New Roman" w:hAnsi="Times New Roman" w:cs="Times New Roman"/>
          <w:sz w:val="24"/>
          <w:szCs w:val="24"/>
        </w:rPr>
      </w:pPr>
      <w:r w:rsidRPr="005B247F">
        <w:rPr>
          <w:rFonts w:ascii="Times New Roman" w:hAnsi="Times New Roman" w:cs="Times New Roman"/>
          <w:sz w:val="24"/>
          <w:szCs w:val="24"/>
        </w:rPr>
        <w:t>Общий объем бюджетных ассигнований на реализацию муниципальной программы за счет всех источников финансирования составляет по годам:</w:t>
      </w:r>
    </w:p>
    <w:p w:rsidR="00064373" w:rsidRPr="00064373" w:rsidRDefault="00064373" w:rsidP="00110FB9">
      <w:pPr>
        <w:ind w:firstLine="708"/>
        <w:jc w:val="both"/>
        <w:rPr>
          <w:rFonts w:ascii="Times New Roman" w:hAnsi="Times New Roman" w:cs="Times New Roman"/>
          <w:sz w:val="24"/>
          <w:szCs w:val="24"/>
        </w:rPr>
      </w:pPr>
      <w:r w:rsidRPr="00064373">
        <w:rPr>
          <w:rFonts w:ascii="Times New Roman" w:hAnsi="Times New Roman" w:cs="Times New Roman"/>
          <w:sz w:val="24"/>
          <w:szCs w:val="24"/>
        </w:rPr>
        <w:t>Общий объем бюджетных ассигнований на реализацию муниципальной программы за счет всех источников фин</w:t>
      </w:r>
      <w:r w:rsidR="00B0169F">
        <w:rPr>
          <w:rFonts w:ascii="Times New Roman" w:hAnsi="Times New Roman" w:cs="Times New Roman"/>
          <w:sz w:val="24"/>
          <w:szCs w:val="24"/>
        </w:rPr>
        <w:t>ансирования составляет: 7 536,594</w:t>
      </w:r>
      <w:r w:rsidRPr="00064373">
        <w:rPr>
          <w:rFonts w:ascii="Times New Roman" w:hAnsi="Times New Roman" w:cs="Times New Roman"/>
          <w:sz w:val="24"/>
          <w:szCs w:val="24"/>
        </w:rPr>
        <w:t xml:space="preserve"> тыс. рублей и составляет  по годам:</w:t>
      </w:r>
    </w:p>
    <w:p w:rsidR="00064373" w:rsidRPr="00064373" w:rsidRDefault="00064373" w:rsidP="00064373">
      <w:pPr>
        <w:rPr>
          <w:rFonts w:ascii="Times New Roman" w:hAnsi="Times New Roman" w:cs="Times New Roman"/>
          <w:sz w:val="24"/>
          <w:szCs w:val="24"/>
        </w:rPr>
      </w:pPr>
      <w:r w:rsidRPr="00064373">
        <w:rPr>
          <w:rFonts w:ascii="Times New Roman" w:hAnsi="Times New Roman" w:cs="Times New Roman"/>
          <w:sz w:val="24"/>
          <w:szCs w:val="24"/>
        </w:rPr>
        <w:t>2026 – 731,693 тыс</w:t>
      </w:r>
      <w:proofErr w:type="gramStart"/>
      <w:r w:rsidRPr="00064373">
        <w:rPr>
          <w:rFonts w:ascii="Times New Roman" w:hAnsi="Times New Roman" w:cs="Times New Roman"/>
          <w:sz w:val="24"/>
          <w:szCs w:val="24"/>
        </w:rPr>
        <w:t>.р</w:t>
      </w:r>
      <w:proofErr w:type="gramEnd"/>
      <w:r w:rsidRPr="00064373">
        <w:rPr>
          <w:rFonts w:ascii="Times New Roman" w:hAnsi="Times New Roman" w:cs="Times New Roman"/>
          <w:sz w:val="24"/>
          <w:szCs w:val="24"/>
        </w:rPr>
        <w:t xml:space="preserve">уб.;  </w:t>
      </w:r>
    </w:p>
    <w:p w:rsidR="00064373" w:rsidRPr="00064373" w:rsidRDefault="00064373" w:rsidP="00064373">
      <w:pPr>
        <w:rPr>
          <w:rFonts w:ascii="Times New Roman" w:hAnsi="Times New Roman" w:cs="Times New Roman"/>
          <w:sz w:val="24"/>
          <w:szCs w:val="24"/>
        </w:rPr>
      </w:pPr>
      <w:r w:rsidRPr="00064373">
        <w:rPr>
          <w:rFonts w:ascii="Times New Roman" w:hAnsi="Times New Roman" w:cs="Times New Roman"/>
          <w:sz w:val="24"/>
          <w:szCs w:val="24"/>
        </w:rPr>
        <w:t>2027 – 4609,822 тыс</w:t>
      </w:r>
      <w:proofErr w:type="gramStart"/>
      <w:r w:rsidRPr="00064373">
        <w:rPr>
          <w:rFonts w:ascii="Times New Roman" w:hAnsi="Times New Roman" w:cs="Times New Roman"/>
          <w:sz w:val="24"/>
          <w:szCs w:val="24"/>
        </w:rPr>
        <w:t>.р</w:t>
      </w:r>
      <w:proofErr w:type="gramEnd"/>
      <w:r w:rsidRPr="00064373">
        <w:rPr>
          <w:rFonts w:ascii="Times New Roman" w:hAnsi="Times New Roman" w:cs="Times New Roman"/>
          <w:sz w:val="24"/>
          <w:szCs w:val="24"/>
        </w:rPr>
        <w:t xml:space="preserve">уб.;   </w:t>
      </w:r>
    </w:p>
    <w:p w:rsidR="00064373" w:rsidRPr="00064373" w:rsidRDefault="00064373" w:rsidP="00064373">
      <w:pPr>
        <w:rPr>
          <w:rFonts w:ascii="Times New Roman" w:hAnsi="Times New Roman" w:cs="Times New Roman"/>
          <w:sz w:val="24"/>
          <w:szCs w:val="24"/>
        </w:rPr>
      </w:pPr>
      <w:r w:rsidRPr="00064373">
        <w:rPr>
          <w:rFonts w:ascii="Times New Roman" w:hAnsi="Times New Roman" w:cs="Times New Roman"/>
          <w:sz w:val="24"/>
          <w:szCs w:val="24"/>
        </w:rPr>
        <w:t>2028 – 731,693 тыс</w:t>
      </w:r>
      <w:proofErr w:type="gramStart"/>
      <w:r w:rsidRPr="00064373">
        <w:rPr>
          <w:rFonts w:ascii="Times New Roman" w:hAnsi="Times New Roman" w:cs="Times New Roman"/>
          <w:sz w:val="24"/>
          <w:szCs w:val="24"/>
        </w:rPr>
        <w:t>.р</w:t>
      </w:r>
      <w:proofErr w:type="gramEnd"/>
      <w:r w:rsidRPr="00064373">
        <w:rPr>
          <w:rFonts w:ascii="Times New Roman" w:hAnsi="Times New Roman" w:cs="Times New Roman"/>
          <w:sz w:val="24"/>
          <w:szCs w:val="24"/>
        </w:rPr>
        <w:t xml:space="preserve">уб.;  </w:t>
      </w:r>
    </w:p>
    <w:p w:rsidR="00064373" w:rsidRPr="00064373" w:rsidRDefault="00862528" w:rsidP="00064373">
      <w:pPr>
        <w:rPr>
          <w:rFonts w:ascii="Times New Roman" w:hAnsi="Times New Roman" w:cs="Times New Roman"/>
          <w:sz w:val="24"/>
          <w:szCs w:val="24"/>
        </w:rPr>
      </w:pPr>
      <w:r>
        <w:rPr>
          <w:rFonts w:ascii="Times New Roman" w:hAnsi="Times New Roman" w:cs="Times New Roman"/>
          <w:sz w:val="24"/>
          <w:szCs w:val="24"/>
        </w:rPr>
        <w:t xml:space="preserve">2029 – </w:t>
      </w:r>
      <w:r w:rsidRPr="00862528">
        <w:rPr>
          <w:rFonts w:ascii="Times New Roman" w:hAnsi="Times New Roman" w:cs="Times New Roman"/>
          <w:sz w:val="24"/>
          <w:szCs w:val="24"/>
        </w:rPr>
        <w:t xml:space="preserve">731,693 </w:t>
      </w:r>
      <w:r w:rsidR="00064373" w:rsidRPr="00064373">
        <w:rPr>
          <w:rFonts w:ascii="Times New Roman" w:hAnsi="Times New Roman" w:cs="Times New Roman"/>
          <w:sz w:val="24"/>
          <w:szCs w:val="24"/>
        </w:rPr>
        <w:t xml:space="preserve"> тыс</w:t>
      </w:r>
      <w:proofErr w:type="gramStart"/>
      <w:r w:rsidR="00064373" w:rsidRPr="00064373">
        <w:rPr>
          <w:rFonts w:ascii="Times New Roman" w:hAnsi="Times New Roman" w:cs="Times New Roman"/>
          <w:sz w:val="24"/>
          <w:szCs w:val="24"/>
        </w:rPr>
        <w:t>.р</w:t>
      </w:r>
      <w:proofErr w:type="gramEnd"/>
      <w:r w:rsidR="00064373" w:rsidRPr="00064373">
        <w:rPr>
          <w:rFonts w:ascii="Times New Roman" w:hAnsi="Times New Roman" w:cs="Times New Roman"/>
          <w:sz w:val="24"/>
          <w:szCs w:val="24"/>
        </w:rPr>
        <w:t>уб.;</w:t>
      </w:r>
    </w:p>
    <w:p w:rsidR="00064373" w:rsidRPr="00064373" w:rsidRDefault="00862528" w:rsidP="00064373">
      <w:pPr>
        <w:rPr>
          <w:rFonts w:ascii="Times New Roman" w:hAnsi="Times New Roman" w:cs="Times New Roman"/>
          <w:sz w:val="24"/>
          <w:szCs w:val="24"/>
        </w:rPr>
      </w:pPr>
      <w:r>
        <w:rPr>
          <w:rFonts w:ascii="Times New Roman" w:hAnsi="Times New Roman" w:cs="Times New Roman"/>
          <w:sz w:val="24"/>
          <w:szCs w:val="24"/>
        </w:rPr>
        <w:t xml:space="preserve">2030 – </w:t>
      </w:r>
      <w:r w:rsidRPr="00862528">
        <w:rPr>
          <w:rFonts w:ascii="Times New Roman" w:hAnsi="Times New Roman" w:cs="Times New Roman"/>
          <w:sz w:val="24"/>
          <w:szCs w:val="24"/>
        </w:rPr>
        <w:t xml:space="preserve">731,693 </w:t>
      </w:r>
      <w:r w:rsidR="00064373" w:rsidRPr="00064373">
        <w:rPr>
          <w:rFonts w:ascii="Times New Roman" w:hAnsi="Times New Roman" w:cs="Times New Roman"/>
          <w:sz w:val="24"/>
          <w:szCs w:val="24"/>
        </w:rPr>
        <w:t>тыс.руб.</w:t>
      </w:r>
    </w:p>
    <w:p w:rsidR="00B0169F" w:rsidRPr="00B0169F" w:rsidRDefault="00B0169F" w:rsidP="00B0169F">
      <w:pPr>
        <w:rPr>
          <w:rFonts w:ascii="Times New Roman" w:hAnsi="Times New Roman" w:cs="Times New Roman"/>
          <w:sz w:val="24"/>
          <w:szCs w:val="24"/>
        </w:rPr>
      </w:pPr>
      <w:r>
        <w:rPr>
          <w:rFonts w:ascii="Times New Roman" w:hAnsi="Times New Roman" w:cs="Times New Roman"/>
          <w:sz w:val="24"/>
          <w:szCs w:val="24"/>
        </w:rPr>
        <w:t>В том числе о</w:t>
      </w:r>
      <w:r w:rsidRPr="00B0169F">
        <w:rPr>
          <w:rFonts w:ascii="Times New Roman" w:hAnsi="Times New Roman" w:cs="Times New Roman"/>
          <w:sz w:val="24"/>
          <w:szCs w:val="24"/>
        </w:rPr>
        <w:t>бъем финансового обеспечения муниципальной программы за счет местного бюджета: 3 658,465  тысяч рублей,  составит по годам:</w:t>
      </w:r>
    </w:p>
    <w:p w:rsidR="00B0169F" w:rsidRPr="00B0169F" w:rsidRDefault="00B0169F" w:rsidP="00B0169F">
      <w:pPr>
        <w:rPr>
          <w:rFonts w:ascii="Times New Roman" w:hAnsi="Times New Roman" w:cs="Times New Roman"/>
          <w:sz w:val="24"/>
          <w:szCs w:val="24"/>
        </w:rPr>
      </w:pPr>
      <w:r w:rsidRPr="00B0169F">
        <w:rPr>
          <w:rFonts w:ascii="Times New Roman" w:hAnsi="Times New Roman" w:cs="Times New Roman"/>
          <w:sz w:val="24"/>
          <w:szCs w:val="24"/>
        </w:rPr>
        <w:t>2026 – 731,693 тыс</w:t>
      </w:r>
      <w:proofErr w:type="gramStart"/>
      <w:r w:rsidRPr="00B0169F">
        <w:rPr>
          <w:rFonts w:ascii="Times New Roman" w:hAnsi="Times New Roman" w:cs="Times New Roman"/>
          <w:sz w:val="24"/>
          <w:szCs w:val="24"/>
        </w:rPr>
        <w:t>.р</w:t>
      </w:r>
      <w:proofErr w:type="gramEnd"/>
      <w:r w:rsidRPr="00B0169F">
        <w:rPr>
          <w:rFonts w:ascii="Times New Roman" w:hAnsi="Times New Roman" w:cs="Times New Roman"/>
          <w:sz w:val="24"/>
          <w:szCs w:val="24"/>
        </w:rPr>
        <w:t xml:space="preserve">уб.;  </w:t>
      </w:r>
    </w:p>
    <w:p w:rsidR="00B0169F" w:rsidRPr="00B0169F" w:rsidRDefault="00B0169F" w:rsidP="00B0169F">
      <w:pPr>
        <w:rPr>
          <w:rFonts w:ascii="Times New Roman" w:hAnsi="Times New Roman" w:cs="Times New Roman"/>
          <w:sz w:val="24"/>
          <w:szCs w:val="24"/>
        </w:rPr>
      </w:pPr>
      <w:r w:rsidRPr="00B0169F">
        <w:rPr>
          <w:rFonts w:ascii="Times New Roman" w:hAnsi="Times New Roman" w:cs="Times New Roman"/>
          <w:sz w:val="24"/>
          <w:szCs w:val="24"/>
        </w:rPr>
        <w:t>2027 – 731,693 тыс</w:t>
      </w:r>
      <w:proofErr w:type="gramStart"/>
      <w:r w:rsidRPr="00B0169F">
        <w:rPr>
          <w:rFonts w:ascii="Times New Roman" w:hAnsi="Times New Roman" w:cs="Times New Roman"/>
          <w:sz w:val="24"/>
          <w:szCs w:val="24"/>
        </w:rPr>
        <w:t>.р</w:t>
      </w:r>
      <w:proofErr w:type="gramEnd"/>
      <w:r w:rsidRPr="00B0169F">
        <w:rPr>
          <w:rFonts w:ascii="Times New Roman" w:hAnsi="Times New Roman" w:cs="Times New Roman"/>
          <w:sz w:val="24"/>
          <w:szCs w:val="24"/>
        </w:rPr>
        <w:t xml:space="preserve">уб.;   </w:t>
      </w:r>
    </w:p>
    <w:p w:rsidR="00B0169F" w:rsidRPr="00B0169F" w:rsidRDefault="00B0169F" w:rsidP="00B0169F">
      <w:pPr>
        <w:rPr>
          <w:rFonts w:ascii="Times New Roman" w:hAnsi="Times New Roman" w:cs="Times New Roman"/>
          <w:sz w:val="24"/>
          <w:szCs w:val="24"/>
        </w:rPr>
      </w:pPr>
      <w:r w:rsidRPr="00B0169F">
        <w:rPr>
          <w:rFonts w:ascii="Times New Roman" w:hAnsi="Times New Roman" w:cs="Times New Roman"/>
          <w:sz w:val="24"/>
          <w:szCs w:val="24"/>
        </w:rPr>
        <w:t>2028 – 731,693 тыс</w:t>
      </w:r>
      <w:proofErr w:type="gramStart"/>
      <w:r w:rsidRPr="00B0169F">
        <w:rPr>
          <w:rFonts w:ascii="Times New Roman" w:hAnsi="Times New Roman" w:cs="Times New Roman"/>
          <w:sz w:val="24"/>
          <w:szCs w:val="24"/>
        </w:rPr>
        <w:t>.р</w:t>
      </w:r>
      <w:proofErr w:type="gramEnd"/>
      <w:r w:rsidRPr="00B0169F">
        <w:rPr>
          <w:rFonts w:ascii="Times New Roman" w:hAnsi="Times New Roman" w:cs="Times New Roman"/>
          <w:sz w:val="24"/>
          <w:szCs w:val="24"/>
        </w:rPr>
        <w:t xml:space="preserve">уб.;  </w:t>
      </w:r>
    </w:p>
    <w:p w:rsidR="00B0169F" w:rsidRPr="00B0169F" w:rsidRDefault="00B0169F" w:rsidP="00B0169F">
      <w:pPr>
        <w:rPr>
          <w:rFonts w:ascii="Times New Roman" w:hAnsi="Times New Roman" w:cs="Times New Roman"/>
          <w:sz w:val="24"/>
          <w:szCs w:val="24"/>
        </w:rPr>
      </w:pPr>
      <w:r w:rsidRPr="00B0169F">
        <w:rPr>
          <w:rFonts w:ascii="Times New Roman" w:hAnsi="Times New Roman" w:cs="Times New Roman"/>
          <w:sz w:val="24"/>
          <w:szCs w:val="24"/>
        </w:rPr>
        <w:t>2029 – 731,693 тыс</w:t>
      </w:r>
      <w:proofErr w:type="gramStart"/>
      <w:r w:rsidRPr="00B0169F">
        <w:rPr>
          <w:rFonts w:ascii="Times New Roman" w:hAnsi="Times New Roman" w:cs="Times New Roman"/>
          <w:sz w:val="24"/>
          <w:szCs w:val="24"/>
        </w:rPr>
        <w:t>.р</w:t>
      </w:r>
      <w:proofErr w:type="gramEnd"/>
      <w:r w:rsidRPr="00B0169F">
        <w:rPr>
          <w:rFonts w:ascii="Times New Roman" w:hAnsi="Times New Roman" w:cs="Times New Roman"/>
          <w:sz w:val="24"/>
          <w:szCs w:val="24"/>
        </w:rPr>
        <w:t>уб.;</w:t>
      </w:r>
    </w:p>
    <w:p w:rsidR="00B0169F" w:rsidRPr="00B0169F" w:rsidRDefault="00B0169F" w:rsidP="00B0169F">
      <w:pPr>
        <w:rPr>
          <w:rFonts w:ascii="Times New Roman" w:hAnsi="Times New Roman" w:cs="Times New Roman"/>
          <w:sz w:val="24"/>
          <w:szCs w:val="24"/>
        </w:rPr>
      </w:pPr>
      <w:r w:rsidRPr="00B0169F">
        <w:rPr>
          <w:rFonts w:ascii="Times New Roman" w:hAnsi="Times New Roman" w:cs="Times New Roman"/>
          <w:sz w:val="24"/>
          <w:szCs w:val="24"/>
        </w:rPr>
        <w:t>2030 –  731,693 тыс</w:t>
      </w:r>
      <w:proofErr w:type="gramStart"/>
      <w:r w:rsidRPr="00B0169F">
        <w:rPr>
          <w:rFonts w:ascii="Times New Roman" w:hAnsi="Times New Roman" w:cs="Times New Roman"/>
          <w:sz w:val="24"/>
          <w:szCs w:val="24"/>
        </w:rPr>
        <w:t>.р</w:t>
      </w:r>
      <w:proofErr w:type="gramEnd"/>
      <w:r w:rsidRPr="00B0169F">
        <w:rPr>
          <w:rFonts w:ascii="Times New Roman" w:hAnsi="Times New Roman" w:cs="Times New Roman"/>
          <w:sz w:val="24"/>
          <w:szCs w:val="24"/>
        </w:rPr>
        <w:t>уб.</w:t>
      </w:r>
    </w:p>
    <w:p w:rsidR="00064373" w:rsidRPr="005B247F" w:rsidRDefault="00064373" w:rsidP="005B247F">
      <w:pPr>
        <w:rPr>
          <w:rFonts w:ascii="Times New Roman" w:hAnsi="Times New Roman" w:cs="Times New Roman"/>
          <w:sz w:val="24"/>
          <w:szCs w:val="24"/>
        </w:rPr>
      </w:pPr>
    </w:p>
    <w:p w:rsidR="00F87397" w:rsidRDefault="00F87397"/>
    <w:sectPr w:rsidR="00F87397" w:rsidSect="00806E4E">
      <w:pgSz w:w="11906" w:h="16838"/>
      <w:pgMar w:top="1134" w:right="42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66A56"/>
    <w:multiLevelType w:val="hybridMultilevel"/>
    <w:tmpl w:val="9EA8194A"/>
    <w:lvl w:ilvl="0" w:tplc="B6846302">
      <w:start w:val="1"/>
      <w:numFmt w:val="decimal"/>
      <w:lvlText w:val="%1."/>
      <w:lvlJc w:val="left"/>
      <w:pPr>
        <w:ind w:left="786" w:hanging="360"/>
      </w:pPr>
      <w:rPr>
        <w:rFonts w:hint="default"/>
        <w:b/>
        <w:sz w:val="24"/>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69B62845"/>
    <w:multiLevelType w:val="hybridMultilevel"/>
    <w:tmpl w:val="4176DB0E"/>
    <w:lvl w:ilvl="0" w:tplc="284AFEE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AC145F3"/>
    <w:multiLevelType w:val="hybridMultilevel"/>
    <w:tmpl w:val="90EAC8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55927DF"/>
    <w:multiLevelType w:val="hybridMultilevel"/>
    <w:tmpl w:val="7E946AC8"/>
    <w:lvl w:ilvl="0" w:tplc="E72C3368">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695B0C"/>
    <w:rsid w:val="0001576E"/>
    <w:rsid w:val="00064373"/>
    <w:rsid w:val="0007799D"/>
    <w:rsid w:val="000F66D4"/>
    <w:rsid w:val="00110FB9"/>
    <w:rsid w:val="00111E9C"/>
    <w:rsid w:val="00171E3A"/>
    <w:rsid w:val="001E187C"/>
    <w:rsid w:val="00216F6E"/>
    <w:rsid w:val="00247448"/>
    <w:rsid w:val="003005E1"/>
    <w:rsid w:val="003474D0"/>
    <w:rsid w:val="003B6BCE"/>
    <w:rsid w:val="0040158C"/>
    <w:rsid w:val="0046435F"/>
    <w:rsid w:val="00466CB7"/>
    <w:rsid w:val="00547816"/>
    <w:rsid w:val="005B247F"/>
    <w:rsid w:val="005C34D5"/>
    <w:rsid w:val="005F7EB2"/>
    <w:rsid w:val="0060007E"/>
    <w:rsid w:val="00695B0C"/>
    <w:rsid w:val="006C5FA6"/>
    <w:rsid w:val="00730BFC"/>
    <w:rsid w:val="00806E4E"/>
    <w:rsid w:val="00826FBA"/>
    <w:rsid w:val="00862528"/>
    <w:rsid w:val="00A13171"/>
    <w:rsid w:val="00A64813"/>
    <w:rsid w:val="00AA36BA"/>
    <w:rsid w:val="00AA3888"/>
    <w:rsid w:val="00B0169F"/>
    <w:rsid w:val="00B3281D"/>
    <w:rsid w:val="00B72D9E"/>
    <w:rsid w:val="00B75C8A"/>
    <w:rsid w:val="00C700E5"/>
    <w:rsid w:val="00C7774E"/>
    <w:rsid w:val="00D00733"/>
    <w:rsid w:val="00D547B9"/>
    <w:rsid w:val="00DA1022"/>
    <w:rsid w:val="00EA6B75"/>
    <w:rsid w:val="00F87397"/>
    <w:rsid w:val="00FE17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6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5FA6"/>
    <w:pPr>
      <w:spacing w:after="0" w:line="240" w:lineRule="auto"/>
    </w:pPr>
  </w:style>
  <w:style w:type="paragraph" w:styleId="a4">
    <w:name w:val="List Paragraph"/>
    <w:basedOn w:val="a"/>
    <w:uiPriority w:val="34"/>
    <w:qFormat/>
    <w:rsid w:val="006C5FA6"/>
    <w:pPr>
      <w:ind w:left="720"/>
      <w:contextualSpacing/>
    </w:pPr>
  </w:style>
  <w:style w:type="paragraph" w:styleId="a5">
    <w:name w:val="Balloon Text"/>
    <w:basedOn w:val="a"/>
    <w:link w:val="a6"/>
    <w:uiPriority w:val="99"/>
    <w:semiHidden/>
    <w:unhideWhenUsed/>
    <w:rsid w:val="000157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157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5FA6"/>
    <w:pPr>
      <w:spacing w:after="0" w:line="240" w:lineRule="auto"/>
    </w:pPr>
  </w:style>
  <w:style w:type="paragraph" w:styleId="a4">
    <w:name w:val="List Paragraph"/>
    <w:basedOn w:val="a"/>
    <w:uiPriority w:val="34"/>
    <w:qFormat/>
    <w:rsid w:val="006C5FA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4C908-B03D-4472-9F74-4FF2EB9A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2342</Words>
  <Characters>13352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Пользователь</cp:lastModifiedBy>
  <cp:revision>18</cp:revision>
  <cp:lastPrinted>2026-06-26T12:33:00Z</cp:lastPrinted>
  <dcterms:created xsi:type="dcterms:W3CDTF">2026-04-07T07:39:00Z</dcterms:created>
  <dcterms:modified xsi:type="dcterms:W3CDTF">2026-07-01T11:56:00Z</dcterms:modified>
</cp:coreProperties>
</file>